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A0E2" w14:textId="77777777" w:rsidR="005123B1" w:rsidRDefault="005123B1" w:rsidP="0040570C">
      <w:pPr>
        <w:pStyle w:val="Overskrift"/>
        <w:tabs>
          <w:tab w:val="right" w:pos="8080"/>
          <w:tab w:val="left" w:pos="8364"/>
        </w:tabs>
        <w:spacing w:line="276" w:lineRule="auto"/>
        <w:ind w:left="-567" w:right="1506"/>
        <w:rPr>
          <w:rFonts w:ascii="IBM Plex Sans" w:hAnsi="IBM Plex Sans" w:cs="Tahoma"/>
          <w:b w:val="0"/>
          <w:szCs w:val="22"/>
        </w:rPr>
      </w:pPr>
    </w:p>
    <w:p w14:paraId="785DBC6E" w14:textId="67B4C237" w:rsidR="0040570C" w:rsidRDefault="0040570C" w:rsidP="0040570C">
      <w:pPr>
        <w:pStyle w:val="Overskrift"/>
        <w:tabs>
          <w:tab w:val="right" w:pos="8080"/>
          <w:tab w:val="left" w:pos="8364"/>
        </w:tabs>
        <w:spacing w:line="276" w:lineRule="auto"/>
        <w:ind w:left="-567" w:right="1506"/>
        <w:rPr>
          <w:rFonts w:ascii="IBM Plex Sans" w:hAnsi="IBM Plex Sans" w:cs="Tahoma"/>
          <w:b w:val="0"/>
          <w:szCs w:val="22"/>
        </w:rPr>
      </w:pPr>
      <w:r>
        <w:rPr>
          <w:rFonts w:ascii="IBM Plex Sans" w:hAnsi="IBM Plex Sans" w:cs="Tahoma"/>
          <w:b w:val="0"/>
          <w:szCs w:val="22"/>
        </w:rPr>
        <w:t>Anne Hansen</w:t>
      </w:r>
      <w:r>
        <w:rPr>
          <w:rFonts w:ascii="IBM Plex Sans" w:hAnsi="IBM Plex Sans" w:cs="Tahoma"/>
          <w:b w:val="0"/>
          <w:szCs w:val="22"/>
        </w:rPr>
        <w:br/>
        <w:t>Lillegade 12</w:t>
      </w:r>
    </w:p>
    <w:p w14:paraId="3F12B129" w14:textId="77777777" w:rsidR="00440C9D" w:rsidRPr="00440C9D" w:rsidRDefault="0040570C" w:rsidP="0048641B">
      <w:pPr>
        <w:pStyle w:val="Adresse"/>
        <w:spacing w:line="276" w:lineRule="auto"/>
        <w:ind w:left="-567" w:right="1506"/>
        <w:rPr>
          <w:rFonts w:ascii="Tahoma" w:hAnsi="Tahoma" w:cs="Tahoma"/>
          <w:sz w:val="22"/>
          <w:szCs w:val="22"/>
        </w:rPr>
      </w:pPr>
      <w:r w:rsidRPr="00440C9D">
        <w:rPr>
          <w:rFonts w:ascii="IBM Plex Sans" w:hAnsi="IBM Plex Sans" w:cs="Tahoma"/>
          <w:sz w:val="22"/>
          <w:szCs w:val="22"/>
        </w:rPr>
        <w:t>3456 Lilleby</w:t>
      </w:r>
      <w:r w:rsidR="00473F46" w:rsidRPr="00440C9D">
        <w:rPr>
          <w:rFonts w:ascii="Tahoma" w:hAnsi="Tahoma" w:cs="Tahoma"/>
          <w:sz w:val="22"/>
          <w:szCs w:val="22"/>
        </w:rPr>
        <w:tab/>
      </w:r>
      <w:r w:rsidRPr="00440C9D">
        <w:rPr>
          <w:rFonts w:ascii="Tahoma" w:hAnsi="Tahoma" w:cs="Tahoma"/>
          <w:sz w:val="22"/>
          <w:szCs w:val="22"/>
        </w:rPr>
        <w:tab/>
      </w:r>
      <w:r w:rsidR="00473F46" w:rsidRPr="00440C9D">
        <w:rPr>
          <w:rFonts w:ascii="Tahoma" w:hAnsi="Tahoma" w:cs="Tahoma"/>
          <w:sz w:val="22"/>
          <w:szCs w:val="22"/>
        </w:rPr>
        <w:tab/>
      </w:r>
      <w:r w:rsidR="00473F46" w:rsidRPr="00440C9D">
        <w:rPr>
          <w:rFonts w:ascii="Tahoma" w:hAnsi="Tahoma" w:cs="Tahoma"/>
          <w:sz w:val="22"/>
          <w:szCs w:val="22"/>
        </w:rPr>
        <w:tab/>
      </w:r>
      <w:r w:rsidR="00473F46" w:rsidRPr="00440C9D">
        <w:rPr>
          <w:rFonts w:ascii="Tahoma" w:hAnsi="Tahoma" w:cs="Tahoma"/>
          <w:sz w:val="22"/>
          <w:szCs w:val="22"/>
        </w:rPr>
        <w:tab/>
      </w:r>
    </w:p>
    <w:p w14:paraId="4B234CA2" w14:textId="16F50BFB" w:rsidR="009E53B6" w:rsidRPr="00440C9D" w:rsidRDefault="0048641B" w:rsidP="00440C9D">
      <w:pPr>
        <w:pStyle w:val="Adresse"/>
        <w:spacing w:line="276" w:lineRule="auto"/>
        <w:ind w:left="4649" w:right="1506" w:firstLine="1163"/>
        <w:rPr>
          <w:rFonts w:ascii="Tahoma" w:hAnsi="Tahoma" w:cs="Tahoma"/>
          <w:sz w:val="20"/>
        </w:rPr>
      </w:pPr>
      <w:r w:rsidRPr="00440C9D">
        <w:rPr>
          <w:rFonts w:ascii="IBM Plex Sans" w:hAnsi="IBM Plex Sans" w:cs="Tahoma"/>
          <w:sz w:val="20"/>
        </w:rPr>
        <w:fldChar w:fldCharType="begin"/>
      </w:r>
      <w:r w:rsidRPr="00440C9D">
        <w:rPr>
          <w:rFonts w:ascii="IBM Plex Sans" w:hAnsi="IBM Plex Sans" w:cs="Tahoma"/>
          <w:sz w:val="20"/>
        </w:rPr>
        <w:instrText xml:space="preserve"> DATE  \@ "d. MMMM yyyy"  \* MERGEFORMAT </w:instrText>
      </w:r>
      <w:r w:rsidRPr="00440C9D">
        <w:rPr>
          <w:rFonts w:ascii="IBM Plex Sans" w:hAnsi="IBM Plex Sans" w:cs="Tahoma"/>
          <w:sz w:val="20"/>
        </w:rPr>
        <w:fldChar w:fldCharType="separate"/>
      </w:r>
      <w:r w:rsidR="005123B1">
        <w:rPr>
          <w:rFonts w:ascii="IBM Plex Sans" w:hAnsi="IBM Plex Sans" w:cs="Tahoma"/>
          <w:noProof/>
          <w:sz w:val="20"/>
        </w:rPr>
        <w:t>25. marts 2026</w:t>
      </w:r>
      <w:r w:rsidRPr="00440C9D">
        <w:rPr>
          <w:rFonts w:ascii="IBM Plex Sans" w:hAnsi="IBM Plex Sans" w:cs="Tahoma"/>
          <w:sz w:val="20"/>
        </w:rPr>
        <w:fldChar w:fldCharType="end"/>
      </w:r>
    </w:p>
    <w:p w14:paraId="243FBB6B" w14:textId="77777777" w:rsidR="0040570C" w:rsidRDefault="0040570C" w:rsidP="0048641B">
      <w:pPr>
        <w:pStyle w:val="Overskrift"/>
        <w:tabs>
          <w:tab w:val="right" w:pos="8080"/>
          <w:tab w:val="left" w:pos="8364"/>
        </w:tabs>
        <w:spacing w:line="276" w:lineRule="auto"/>
        <w:ind w:left="-567" w:right="1506"/>
        <w:rPr>
          <w:rFonts w:ascii="IBM Plex Sans" w:hAnsi="IBM Plex Sans" w:cs="Tahoma"/>
          <w:b w:val="0"/>
          <w:szCs w:val="22"/>
        </w:rPr>
      </w:pPr>
    </w:p>
    <w:p w14:paraId="3C05C62C" w14:textId="566C1CFD" w:rsidR="009E53B6" w:rsidRPr="0048641B" w:rsidRDefault="00056839" w:rsidP="00473F46">
      <w:pPr>
        <w:pStyle w:val="Overskrift"/>
        <w:tabs>
          <w:tab w:val="right" w:pos="6946"/>
          <w:tab w:val="right" w:pos="8080"/>
        </w:tabs>
        <w:ind w:left="-567" w:right="1506"/>
        <w:rPr>
          <w:rFonts w:ascii="IBM Plex Sans" w:hAnsi="IBM Plex Sans" w:cs="Tahoma"/>
          <w:szCs w:val="22"/>
        </w:rPr>
      </w:pPr>
      <w:r>
        <w:rPr>
          <w:rFonts w:ascii="IBM Plex Sans" w:hAnsi="IBM Plex Sans" w:cs="Tahoma"/>
          <w:szCs w:val="22"/>
        </w:rPr>
        <w:t>Din støtte til Indre Mission i [Lokal]</w:t>
      </w:r>
    </w:p>
    <w:p w14:paraId="449058B5" w14:textId="6F9ED24F" w:rsidR="009E53B6" w:rsidRDefault="00056839" w:rsidP="00473F46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>Tak for din trofaste støtte til arbejdet i Indre Mission i [Lokal]. Det har stor værdi for vores fællesskab, at en del af vores indtægter kommer fra de faste gavebreve.</w:t>
      </w:r>
    </w:p>
    <w:p w14:paraId="3AF70B19" w14:textId="415B2D1B" w:rsidR="00056839" w:rsidRDefault="00056839" w:rsidP="00473F46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</w:p>
    <w:p w14:paraId="61DE4BE8" w14:textId="6B8FDFD4" w:rsidR="00056839" w:rsidRDefault="00056839" w:rsidP="00473F46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 xml:space="preserve">Dit nuværende gavebrev udløber ved udgangen af [årstal]. Da et </w:t>
      </w:r>
      <w:r w:rsidR="004948D7">
        <w:rPr>
          <w:rFonts w:ascii="IBM Plex Sans" w:hAnsi="IBM Plex Sans" w:cs="Tahoma"/>
        </w:rPr>
        <w:t>gavebrev ikke kan forlænges automatisk, vil jeg høre, om du har lyst til at fortsætte din støtte ved at oprette et nyt?</w:t>
      </w:r>
    </w:p>
    <w:p w14:paraId="098AB112" w14:textId="28B7A621" w:rsidR="004948D7" w:rsidRDefault="004948D7" w:rsidP="00473F46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</w:p>
    <w:p w14:paraId="286D085F" w14:textId="634D5641" w:rsidR="004948D7" w:rsidRDefault="004948D7" w:rsidP="00473F46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  <w:b/>
          <w:bCs w:val="0"/>
        </w:rPr>
        <w:t>Dine muligheder</w:t>
      </w:r>
      <w:r>
        <w:rPr>
          <w:rFonts w:ascii="IBM Plex Sans" w:hAnsi="IBM Plex Sans" w:cs="Tahoma"/>
          <w:b/>
          <w:bCs w:val="0"/>
        </w:rPr>
        <w:br/>
      </w:r>
      <w:r>
        <w:rPr>
          <w:rFonts w:ascii="IBM Plex Sans" w:hAnsi="IBM Plex Sans" w:cs="Tahoma"/>
        </w:rPr>
        <w:t>For at tegne et nyt gavebrev skal aftalen løbe i minimum 10 år eller være livslang. Du vælger selv, hvilken model der passer dig bedst:</w:t>
      </w:r>
    </w:p>
    <w:p w14:paraId="28F2F3CD" w14:textId="3213D199" w:rsidR="004948D7" w:rsidRDefault="004948D7" w:rsidP="004948D7">
      <w:pPr>
        <w:pStyle w:val="Brdtekst"/>
        <w:numPr>
          <w:ilvl w:val="0"/>
          <w:numId w:val="1"/>
        </w:numPr>
        <w:tabs>
          <w:tab w:val="left" w:pos="8034"/>
        </w:tabs>
        <w:ind w:right="1506"/>
        <w:jc w:val="both"/>
        <w:rPr>
          <w:rFonts w:ascii="IBM Plex Sans" w:hAnsi="IBM Plex Sans" w:cs="Tahoma"/>
        </w:rPr>
      </w:pPr>
      <w:r>
        <w:rPr>
          <w:rFonts w:ascii="IBM Plex Sans" w:hAnsi="IBM Plex Sans" w:cs="Tahoma"/>
          <w:b/>
          <w:bCs w:val="0"/>
        </w:rPr>
        <w:t xml:space="preserve">Livslangt gavebrev: </w:t>
      </w:r>
      <w:r>
        <w:rPr>
          <w:rFonts w:ascii="IBM Plex Sans" w:hAnsi="IBM Plex Sans" w:cs="Tahoma"/>
        </w:rPr>
        <w:t>Aftalen løber resten af livet.</w:t>
      </w:r>
    </w:p>
    <w:p w14:paraId="240A8B37" w14:textId="0567C3D8" w:rsidR="004948D7" w:rsidRDefault="004948D7" w:rsidP="004948D7">
      <w:pPr>
        <w:pStyle w:val="Brdtekst"/>
        <w:numPr>
          <w:ilvl w:val="0"/>
          <w:numId w:val="1"/>
        </w:numPr>
        <w:tabs>
          <w:tab w:val="left" w:pos="8034"/>
        </w:tabs>
        <w:ind w:right="1506"/>
        <w:jc w:val="both"/>
        <w:rPr>
          <w:rFonts w:ascii="IBM Plex Sans" w:hAnsi="IBM Plex Sans" w:cs="Tahoma"/>
        </w:rPr>
      </w:pPr>
      <w:r>
        <w:rPr>
          <w:rFonts w:ascii="IBM Plex Sans" w:hAnsi="IBM Plex Sans" w:cs="Tahoma"/>
          <w:b/>
          <w:bCs w:val="0"/>
        </w:rPr>
        <w:t xml:space="preserve">10-årigt gavebrev (eller længere): </w:t>
      </w:r>
      <w:r>
        <w:rPr>
          <w:rFonts w:ascii="IBM Plex Sans" w:hAnsi="IBM Plex Sans" w:cs="Tahoma"/>
        </w:rPr>
        <w:t xml:space="preserve">Du vælger selv et </w:t>
      </w:r>
      <w:proofErr w:type="spellStart"/>
      <w:r>
        <w:rPr>
          <w:rFonts w:ascii="IBM Plex Sans" w:hAnsi="IBM Plex Sans" w:cs="Tahoma"/>
        </w:rPr>
        <w:t>slutår</w:t>
      </w:r>
      <w:proofErr w:type="spellEnd"/>
      <w:r>
        <w:rPr>
          <w:rFonts w:ascii="IBM Plex Sans" w:hAnsi="IBM Plex Sans" w:cs="Tahoma"/>
        </w:rPr>
        <w:t xml:space="preserve"> (minimum 10 år frem).</w:t>
      </w:r>
    </w:p>
    <w:p w14:paraId="78D0EC2A" w14:textId="11730CED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  <w:b/>
          <w:bCs w:val="0"/>
        </w:rPr>
      </w:pPr>
    </w:p>
    <w:p w14:paraId="05C389FD" w14:textId="320D449A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  <w:b/>
          <w:bCs w:val="0"/>
        </w:rPr>
      </w:pPr>
      <w:r>
        <w:rPr>
          <w:rFonts w:ascii="IBM Plex Sans" w:hAnsi="IBM Plex Sans" w:cs="Tahoma"/>
          <w:b/>
          <w:bCs w:val="0"/>
        </w:rPr>
        <w:t>Sådan gør du</w:t>
      </w:r>
    </w:p>
    <w:p w14:paraId="420D8D08" w14:textId="4E03401E" w:rsidR="004948D7" w:rsidRDefault="004948D7" w:rsidP="004948D7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 xml:space="preserve">Hvis du ønsker at fortsætte din støtte, skal du udfylde og underskrive den vedlagte </w:t>
      </w:r>
      <w:proofErr w:type="spellStart"/>
      <w:r w:rsidR="005123B1">
        <w:rPr>
          <w:rFonts w:ascii="IBM Plex Sans" w:hAnsi="IBM Plex Sans" w:cs="Tahoma"/>
        </w:rPr>
        <w:t>gavebrevsforular</w:t>
      </w:r>
      <w:proofErr w:type="spellEnd"/>
      <w:r w:rsidR="005123B1">
        <w:rPr>
          <w:rFonts w:ascii="IBM Plex Sans" w:hAnsi="IBM Plex Sans" w:cs="Tahoma"/>
        </w:rPr>
        <w:t>.</w:t>
      </w:r>
    </w:p>
    <w:p w14:paraId="04AB8100" w14:textId="42809545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</w:rPr>
      </w:pPr>
    </w:p>
    <w:p w14:paraId="59EB61B7" w14:textId="542083F2" w:rsidR="004948D7" w:rsidRDefault="004948D7" w:rsidP="004948D7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 xml:space="preserve">Når du udfylder </w:t>
      </w:r>
      <w:r w:rsidR="005123B1">
        <w:rPr>
          <w:rFonts w:ascii="IBM Plex Sans" w:hAnsi="IBM Plex Sans" w:cs="Tahoma"/>
        </w:rPr>
        <w:t>formularen</w:t>
      </w:r>
      <w:r>
        <w:rPr>
          <w:rFonts w:ascii="IBM Plex Sans" w:hAnsi="IBM Plex Sans" w:cs="Tahoma"/>
        </w:rPr>
        <w:t>, har du også mulighed for at justere dit bidrag, hvis</w:t>
      </w:r>
      <w:r w:rsidR="005123B1">
        <w:rPr>
          <w:rFonts w:ascii="IBM Plex Sans" w:hAnsi="IBM Plex Sans" w:cs="Tahoma"/>
        </w:rPr>
        <w:t xml:space="preserve"> du</w:t>
      </w:r>
      <w:r>
        <w:rPr>
          <w:rFonts w:ascii="IBM Plex Sans" w:hAnsi="IBM Plex Sans" w:cs="Tahoma"/>
        </w:rPr>
        <w:t xml:space="preserve"> ønsker at ændre beløbet eller procentsatsen i den nye aftale.</w:t>
      </w:r>
    </w:p>
    <w:p w14:paraId="3171662A" w14:textId="6669393D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</w:rPr>
      </w:pPr>
    </w:p>
    <w:p w14:paraId="6DC5CD26" w14:textId="2372AD51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  <w:b/>
          <w:bCs w:val="0"/>
        </w:rPr>
      </w:pPr>
      <w:r>
        <w:rPr>
          <w:rFonts w:ascii="IBM Plex Sans" w:hAnsi="IBM Plex Sans" w:cs="Tahoma"/>
          <w:b/>
          <w:bCs w:val="0"/>
        </w:rPr>
        <w:t>Returnering</w:t>
      </w:r>
    </w:p>
    <w:p w14:paraId="016FD4EC" w14:textId="63EF4CD9" w:rsidR="004948D7" w:rsidRDefault="004948D7" w:rsidP="004948D7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 xml:space="preserve">Jeg vil bede dig returnere den udfyldte </w:t>
      </w:r>
      <w:r w:rsidR="005123B1">
        <w:rPr>
          <w:rFonts w:ascii="IBM Plex Sans" w:hAnsi="IBM Plex Sans" w:cs="Tahoma"/>
        </w:rPr>
        <w:t>formularen</w:t>
      </w:r>
      <w:r>
        <w:rPr>
          <w:rFonts w:ascii="IBM Plex Sans" w:hAnsi="IBM Plex Sans" w:cs="Tahoma"/>
        </w:rPr>
        <w:t xml:space="preserve"> til mig senest </w:t>
      </w:r>
      <w:r w:rsidRPr="004948D7">
        <w:rPr>
          <w:rFonts w:ascii="IBM Plex Sans" w:hAnsi="IBM Plex Sans" w:cs="Tahoma"/>
          <w:b/>
          <w:bCs w:val="0"/>
        </w:rPr>
        <w:t>den 30. november [årstal].</w:t>
      </w:r>
      <w:r>
        <w:rPr>
          <w:rFonts w:ascii="IBM Plex Sans" w:hAnsi="IBM Plex Sans" w:cs="Tahoma"/>
        </w:rPr>
        <w:t xml:space="preserve"> Modtager jeg ikke en ny </w:t>
      </w:r>
      <w:r w:rsidR="005123B1">
        <w:rPr>
          <w:rFonts w:ascii="IBM Plex Sans" w:hAnsi="IBM Plex Sans" w:cs="Tahoma"/>
        </w:rPr>
        <w:t>formular</w:t>
      </w:r>
      <w:r>
        <w:rPr>
          <w:rFonts w:ascii="IBM Plex Sans" w:hAnsi="IBM Plex Sans" w:cs="Tahoma"/>
        </w:rPr>
        <w:t xml:space="preserve"> inden denne dato, ophører dit nuværende gavebrev automatisk pr. 31 december [årstal].</w:t>
      </w:r>
    </w:p>
    <w:p w14:paraId="23C68000" w14:textId="112935F4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</w:rPr>
      </w:pPr>
    </w:p>
    <w:p w14:paraId="75077CB9" w14:textId="12F6FF2B" w:rsidR="004948D7" w:rsidRDefault="004948D7" w:rsidP="004948D7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>Har du spørgsmål til gavebrevet eller udfyldelsen, er du meget velkommen til at kontakte mig på tlf.: [Kassererens telefonnummer].</w:t>
      </w:r>
    </w:p>
    <w:p w14:paraId="28A7CBC5" w14:textId="4841126B" w:rsidR="004948D7" w:rsidRDefault="004948D7" w:rsidP="004948D7">
      <w:pPr>
        <w:pStyle w:val="Brdtekst"/>
        <w:tabs>
          <w:tab w:val="left" w:pos="8034"/>
        </w:tabs>
        <w:ind w:left="-567" w:right="1506"/>
        <w:jc w:val="both"/>
        <w:rPr>
          <w:rFonts w:ascii="IBM Plex Sans" w:hAnsi="IBM Plex Sans" w:cs="Tahoma"/>
        </w:rPr>
      </w:pPr>
    </w:p>
    <w:p w14:paraId="106A7EE3" w14:textId="53831936" w:rsidR="009E53B6" w:rsidRPr="0048641B" w:rsidRDefault="004948D7" w:rsidP="004948D7">
      <w:pPr>
        <w:pStyle w:val="Brdtekst"/>
        <w:tabs>
          <w:tab w:val="left" w:pos="8034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>Endnu en gang tak for din store betydning for vores lokale arbejde.</w:t>
      </w:r>
      <w:r w:rsidR="009E53B6" w:rsidRPr="0048641B">
        <w:rPr>
          <w:rFonts w:ascii="IBM Plex Sans" w:hAnsi="IBM Plex Sans" w:cs="Tahoma"/>
        </w:rPr>
        <w:t xml:space="preserve"> </w:t>
      </w:r>
    </w:p>
    <w:p w14:paraId="60928F79" w14:textId="77777777" w:rsidR="002462C0" w:rsidRPr="0048641B" w:rsidRDefault="002462C0" w:rsidP="00473F46">
      <w:pPr>
        <w:pStyle w:val="Brdtekst"/>
        <w:tabs>
          <w:tab w:val="right" w:pos="6946"/>
          <w:tab w:val="right" w:pos="8080"/>
        </w:tabs>
        <w:ind w:left="-567" w:right="1506"/>
        <w:rPr>
          <w:rFonts w:ascii="IBM Plex Sans" w:hAnsi="IBM Plex Sans" w:cs="Tahoma"/>
        </w:rPr>
      </w:pPr>
    </w:p>
    <w:p w14:paraId="7196F9F5" w14:textId="56C4A866" w:rsidR="009E53B6" w:rsidRDefault="004948D7" w:rsidP="00473F46">
      <w:pPr>
        <w:pStyle w:val="Brdtekst"/>
        <w:tabs>
          <w:tab w:val="right" w:pos="6946"/>
          <w:tab w:val="right" w:pos="8080"/>
        </w:tabs>
        <w:ind w:left="-567" w:right="1506"/>
        <w:rPr>
          <w:rFonts w:ascii="IBM Plex Sans" w:hAnsi="IBM Plex Sans" w:cs="Tahoma"/>
        </w:rPr>
      </w:pPr>
      <w:r>
        <w:rPr>
          <w:rFonts w:ascii="IBM Plex Sans" w:hAnsi="IBM Plex Sans" w:cs="Tahoma"/>
        </w:rPr>
        <w:t>Med venlig</w:t>
      </w:r>
      <w:r w:rsidR="009E53B6" w:rsidRPr="0048641B">
        <w:rPr>
          <w:rFonts w:ascii="IBM Plex Sans" w:hAnsi="IBM Plex Sans" w:cs="Tahoma"/>
        </w:rPr>
        <w:t xml:space="preserve"> hilsen</w:t>
      </w:r>
    </w:p>
    <w:p w14:paraId="48002683" w14:textId="77777777" w:rsidR="00EE0433" w:rsidRPr="0048641B" w:rsidRDefault="00EE0433" w:rsidP="00473F46">
      <w:pPr>
        <w:pStyle w:val="Brdtekst"/>
        <w:tabs>
          <w:tab w:val="right" w:pos="6946"/>
          <w:tab w:val="right" w:pos="8080"/>
        </w:tabs>
        <w:ind w:left="-567" w:right="1506"/>
        <w:rPr>
          <w:rFonts w:ascii="IBM Plex Sans" w:hAnsi="IBM Plex Sans" w:cs="Tahoma"/>
        </w:rPr>
      </w:pPr>
    </w:p>
    <w:p w14:paraId="48D248D4" w14:textId="406E987F" w:rsidR="009D3A93" w:rsidRPr="00EE0433" w:rsidRDefault="009E53B6" w:rsidP="00EE0433">
      <w:pPr>
        <w:pStyle w:val="Brdtekst"/>
        <w:tabs>
          <w:tab w:val="right" w:pos="6946"/>
          <w:tab w:val="right" w:pos="8080"/>
        </w:tabs>
        <w:ind w:left="-567" w:right="1506"/>
        <w:rPr>
          <w:rFonts w:ascii="IBM Plex Sans" w:hAnsi="IBM Plex Sans" w:cs="Tahoma"/>
        </w:rPr>
      </w:pPr>
      <w:r w:rsidRPr="0048641B">
        <w:rPr>
          <w:rFonts w:ascii="IBM Plex Sans" w:hAnsi="IBM Plex Sans" w:cs="Tahoma"/>
        </w:rPr>
        <w:t>[</w:t>
      </w:r>
      <w:r w:rsidR="004948D7">
        <w:rPr>
          <w:rFonts w:ascii="IBM Plex Sans" w:hAnsi="IBM Plex Sans" w:cs="Tahoma"/>
        </w:rPr>
        <w:t>Kassererens n</w:t>
      </w:r>
      <w:r w:rsidRPr="0048641B">
        <w:rPr>
          <w:rFonts w:ascii="IBM Plex Sans" w:hAnsi="IBM Plex Sans" w:cs="Tahoma"/>
        </w:rPr>
        <w:t>avn]</w:t>
      </w:r>
      <w:r w:rsidR="0048641B">
        <w:rPr>
          <w:rFonts w:ascii="IBM Plex Sans" w:hAnsi="IBM Plex Sans" w:cs="Tahoma"/>
        </w:rPr>
        <w:br/>
      </w:r>
      <w:r w:rsidR="004948D7">
        <w:rPr>
          <w:rFonts w:ascii="IBM Plex Sans" w:hAnsi="IBM Plex Sans" w:cs="Tahoma"/>
        </w:rPr>
        <w:t>Kasserer, Indre Mission i [Lokal]</w:t>
      </w:r>
    </w:p>
    <w:sectPr w:rsidR="009D3A93" w:rsidRPr="00EE0433" w:rsidSect="00473F46">
      <w:headerReference w:type="default" r:id="rId8"/>
      <w:pgSz w:w="11906" w:h="16838" w:code="9"/>
      <w:pgMar w:top="1985" w:right="454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A097" w14:textId="77777777" w:rsidR="0051143A" w:rsidRDefault="0051143A" w:rsidP="00B3620C">
      <w:r>
        <w:separator/>
      </w:r>
    </w:p>
  </w:endnote>
  <w:endnote w:type="continuationSeparator" w:id="0">
    <w:p w14:paraId="345BBE0C" w14:textId="77777777" w:rsidR="0051143A" w:rsidRDefault="0051143A" w:rsidP="00B3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one Serif IT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 Sem IT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tone Inf IT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tone Sans Sem SC ITC">
    <w:altName w:val="Arial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tone Sans SC ITC">
    <w:altName w:val="Arial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tone Sans ITC">
    <w:altName w:val="Arial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tone Sans Sem ITC">
    <w:altName w:val="Arial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oney Pro Regular">
    <w:panose1 w:val="00000000000000000000"/>
    <w:charset w:val="00"/>
    <w:family w:val="swiss"/>
    <w:notTrueType/>
    <w:pitch w:val="variable"/>
    <w:sig w:usb0="A00000EF" w:usb1="5000A47B" w:usb2="00000000" w:usb3="00000000" w:csb0="0000009B" w:csb1="00000000"/>
  </w:font>
  <w:font w:name="Rooney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D3AB" w14:textId="77777777" w:rsidR="0051143A" w:rsidRDefault="0051143A" w:rsidP="00B3620C">
      <w:r>
        <w:separator/>
      </w:r>
    </w:p>
  </w:footnote>
  <w:footnote w:type="continuationSeparator" w:id="0">
    <w:p w14:paraId="1EEE1921" w14:textId="77777777" w:rsidR="0051143A" w:rsidRDefault="0051143A" w:rsidP="00B3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1B96" w14:textId="77777777" w:rsidR="00B3620C" w:rsidRDefault="00B3620C" w:rsidP="00473F46">
    <w:pPr>
      <w:pStyle w:val="Sidehoved"/>
      <w:tabs>
        <w:tab w:val="clear" w:pos="9638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4F7BE" wp14:editId="5AA12D08">
          <wp:simplePos x="0" y="0"/>
          <wp:positionH relativeFrom="page">
            <wp:posOffset>0</wp:posOffset>
          </wp:positionH>
          <wp:positionV relativeFrom="paragraph">
            <wp:posOffset>-432109</wp:posOffset>
          </wp:positionV>
          <wp:extent cx="7554287" cy="10683977"/>
          <wp:effectExtent l="0" t="0" r="8890" b="317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Indre-Mission---Brevpapir-update1200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36" cy="10685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85910"/>
    <w:multiLevelType w:val="hybridMultilevel"/>
    <w:tmpl w:val="74ECDEA6"/>
    <w:lvl w:ilvl="0" w:tplc="0FEACE56">
      <w:start w:val="25"/>
      <w:numFmt w:val="bullet"/>
      <w:lvlText w:val="-"/>
      <w:lvlJc w:val="left"/>
      <w:pPr>
        <w:ind w:left="-207" w:hanging="360"/>
      </w:pPr>
      <w:rPr>
        <w:rFonts w:ascii="IBM Plex Sans" w:eastAsia="Times New Roman" w:hAnsi="IBM Plex Sans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0C"/>
    <w:rsid w:val="00015532"/>
    <w:rsid w:val="000364D6"/>
    <w:rsid w:val="00056839"/>
    <w:rsid w:val="00085A81"/>
    <w:rsid w:val="000910F9"/>
    <w:rsid w:val="000C7063"/>
    <w:rsid w:val="001749B3"/>
    <w:rsid w:val="00194BD3"/>
    <w:rsid w:val="001A1B10"/>
    <w:rsid w:val="001C5C45"/>
    <w:rsid w:val="001F5853"/>
    <w:rsid w:val="00235B07"/>
    <w:rsid w:val="002462C0"/>
    <w:rsid w:val="00257602"/>
    <w:rsid w:val="002B1856"/>
    <w:rsid w:val="0031787E"/>
    <w:rsid w:val="003378B4"/>
    <w:rsid w:val="00365541"/>
    <w:rsid w:val="0040570C"/>
    <w:rsid w:val="00433AE4"/>
    <w:rsid w:val="00440C9D"/>
    <w:rsid w:val="00473F46"/>
    <w:rsid w:val="0048641B"/>
    <w:rsid w:val="004948D7"/>
    <w:rsid w:val="0051143A"/>
    <w:rsid w:val="005123B1"/>
    <w:rsid w:val="005127F7"/>
    <w:rsid w:val="0055310A"/>
    <w:rsid w:val="006243E6"/>
    <w:rsid w:val="00656E7F"/>
    <w:rsid w:val="00664E45"/>
    <w:rsid w:val="00714B63"/>
    <w:rsid w:val="0071779A"/>
    <w:rsid w:val="00717A90"/>
    <w:rsid w:val="007F3A20"/>
    <w:rsid w:val="007F40BC"/>
    <w:rsid w:val="00805E83"/>
    <w:rsid w:val="00814CE5"/>
    <w:rsid w:val="00871424"/>
    <w:rsid w:val="008C0DE3"/>
    <w:rsid w:val="00951C5F"/>
    <w:rsid w:val="009734D7"/>
    <w:rsid w:val="009D3A93"/>
    <w:rsid w:val="009E53B6"/>
    <w:rsid w:val="009E630E"/>
    <w:rsid w:val="009F0982"/>
    <w:rsid w:val="00A11F6F"/>
    <w:rsid w:val="00A75D37"/>
    <w:rsid w:val="00B00062"/>
    <w:rsid w:val="00B34EB3"/>
    <w:rsid w:val="00B3620C"/>
    <w:rsid w:val="00B67C1C"/>
    <w:rsid w:val="00BB59E5"/>
    <w:rsid w:val="00C01041"/>
    <w:rsid w:val="00CD2D6E"/>
    <w:rsid w:val="00CF3D87"/>
    <w:rsid w:val="00D54BFC"/>
    <w:rsid w:val="00D7610F"/>
    <w:rsid w:val="00D778EE"/>
    <w:rsid w:val="00D8596F"/>
    <w:rsid w:val="00DD321A"/>
    <w:rsid w:val="00E03E0B"/>
    <w:rsid w:val="00E17938"/>
    <w:rsid w:val="00E470D9"/>
    <w:rsid w:val="00EB421A"/>
    <w:rsid w:val="00EE0433"/>
    <w:rsid w:val="00F00531"/>
    <w:rsid w:val="00F742FB"/>
    <w:rsid w:val="00FC37EB"/>
    <w:rsid w:val="00FE4AC8"/>
    <w:rsid w:val="00FF635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3762E96"/>
  <w14:defaultImageDpi w14:val="330"/>
  <w15:chartTrackingRefBased/>
  <w15:docId w15:val="{E3822E5F-6562-4E45-9C93-A6DA204F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semiHidden="1" w:unhideWhenUsed="1"/>
    <w:lsdException w:name="Signature" w:semiHidden="1" w:unhideWhenUsed="1"/>
    <w:lsdException w:name="Default Paragraph Font" w:semiHidden="1" w:unhideWhenUsed="1"/>
    <w:lsdException w:name="Salutation" w:semiHidden="1" w:unhideWhenUsed="1"/>
    <w:lsdException w:name="Note Heading" w:semiHidden="1" w:unhideWhenUsed="1"/>
    <w:lsdException w:name="Emphasis" w:uiPriority="99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X ADVARSEL MÅ IKKE BRUGES 1"/>
    <w:uiPriority w:val="99"/>
    <w:rsid w:val="00235B07"/>
    <w:rPr>
      <w:color w:val="FF0000"/>
      <w:szCs w:val="24"/>
      <w:lang w:eastAsia="da-DK"/>
    </w:rPr>
  </w:style>
  <w:style w:type="paragraph" w:styleId="Overskrift1">
    <w:name w:val="heading 1"/>
    <w:aliases w:val="X ADVARSEL MÅ IKKE BRUGES 2"/>
    <w:basedOn w:val="Normal"/>
    <w:next w:val="Normal"/>
    <w:link w:val="Overskrift1Tegn"/>
    <w:rsid w:val="00FF7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Overskrift2">
    <w:name w:val="heading 2"/>
    <w:aliases w:val="X ADVARSEL MÅ IKKE BRUGES 3"/>
    <w:basedOn w:val="Normal"/>
    <w:next w:val="Normal"/>
    <w:link w:val="Overskrift2Tegn"/>
    <w:unhideWhenUsed/>
    <w:rsid w:val="00FF7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semiHidden/>
    <w:rsid w:val="005127F7"/>
    <w:rPr>
      <w:rFonts w:ascii="Courier New" w:hAnsi="Courier New" w:cs="Courier New"/>
      <w:szCs w:val="20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5127F7"/>
    <w:rPr>
      <w:rFonts w:ascii="Courier New" w:hAnsi="Courier New" w:cs="Courier New"/>
      <w:lang w:eastAsia="da-DK"/>
    </w:rPr>
  </w:style>
  <w:style w:type="paragraph" w:customStyle="1" w:styleId="Artikelbrdtekst">
    <w:name w:val="Artikel brødtekst"/>
    <w:basedOn w:val="Normal"/>
    <w:link w:val="ArtikelbrdtekstTegn"/>
    <w:qFormat/>
    <w:rsid w:val="005127F7"/>
    <w:pPr>
      <w:tabs>
        <w:tab w:val="left" w:pos="170"/>
        <w:tab w:val="left" w:pos="567"/>
      </w:tabs>
      <w:autoSpaceDE w:val="0"/>
      <w:autoSpaceDN w:val="0"/>
      <w:adjustRightInd w:val="0"/>
      <w:spacing w:line="240" w:lineRule="atLeast"/>
      <w:textAlignment w:val="baseline"/>
    </w:pPr>
    <w:rPr>
      <w:rFonts w:ascii="Stone Serif ITC" w:hAnsi="Stone Serif ITC" w:cs="Stone Serif ITC"/>
      <w:color w:val="000000"/>
      <w:sz w:val="18"/>
      <w:szCs w:val="18"/>
    </w:rPr>
  </w:style>
  <w:style w:type="character" w:customStyle="1" w:styleId="ArtikelbrdtekstTegn">
    <w:name w:val="Artikel brødtekst Tegn"/>
    <w:link w:val="Artikelbrdtekst"/>
    <w:rsid w:val="005127F7"/>
    <w:rPr>
      <w:rFonts w:ascii="Stone Serif ITC" w:hAnsi="Stone Serif ITC" w:cs="Stone Serif ITC"/>
      <w:color w:val="000000"/>
      <w:sz w:val="18"/>
      <w:szCs w:val="18"/>
      <w:lang w:eastAsia="da-DK"/>
    </w:rPr>
  </w:style>
  <w:style w:type="character" w:customStyle="1" w:styleId="Overskrift1Tegn">
    <w:name w:val="Overskrift 1 Tegn"/>
    <w:aliases w:val="X ADVARSEL MÅ IKKE BRUGES 2 Tegn"/>
    <w:basedOn w:val="Standardskrifttypeiafsnit"/>
    <w:link w:val="Overskrift1"/>
    <w:rsid w:val="00FF735B"/>
    <w:rPr>
      <w:rFonts w:asciiTheme="majorHAnsi" w:eastAsiaTheme="majorEastAsia" w:hAnsiTheme="majorHAnsi" w:cstheme="majorBidi"/>
      <w:color w:val="FF0000"/>
      <w:szCs w:val="32"/>
      <w:lang w:eastAsia="da-DK"/>
    </w:rPr>
  </w:style>
  <w:style w:type="character" w:customStyle="1" w:styleId="Overskrift2Tegn">
    <w:name w:val="Overskrift 2 Tegn"/>
    <w:aliases w:val="X ADVARSEL MÅ IKKE BRUGES 3 Tegn"/>
    <w:basedOn w:val="Standardskrifttypeiafsnit"/>
    <w:link w:val="Overskrift2"/>
    <w:rsid w:val="00FF735B"/>
    <w:rPr>
      <w:rFonts w:asciiTheme="majorHAnsi" w:eastAsiaTheme="majorEastAsia" w:hAnsiTheme="majorHAnsi" w:cstheme="majorBidi"/>
      <w:color w:val="FF0000"/>
      <w:szCs w:val="26"/>
      <w:lang w:eastAsia="da-DK"/>
    </w:rPr>
  </w:style>
  <w:style w:type="character" w:styleId="Svagfremhvning">
    <w:name w:val="Subtle Emphasis"/>
    <w:basedOn w:val="Standardskrifttypeiafsnit"/>
    <w:uiPriority w:val="19"/>
    <w:rsid w:val="00FF635D"/>
    <w:rPr>
      <w:i/>
      <w:iCs/>
      <w:color w:val="404040" w:themeColor="text1" w:themeTint="BF"/>
    </w:rPr>
  </w:style>
  <w:style w:type="paragraph" w:customStyle="1" w:styleId="Artikelcitat">
    <w:name w:val="Artikel citat"/>
    <w:basedOn w:val="Normal"/>
    <w:qFormat/>
    <w:rsid w:val="00FF735B"/>
    <w:pPr>
      <w:tabs>
        <w:tab w:val="left" w:pos="170"/>
        <w:tab w:val="left" w:pos="567"/>
      </w:tabs>
      <w:autoSpaceDE w:val="0"/>
      <w:autoSpaceDN w:val="0"/>
      <w:adjustRightInd w:val="0"/>
      <w:spacing w:line="360" w:lineRule="atLeast"/>
      <w:ind w:left="113" w:right="113"/>
      <w:textAlignment w:val="baseline"/>
    </w:pPr>
    <w:rPr>
      <w:rFonts w:ascii="Stone Serif ITC" w:hAnsi="Stone Serif ITC" w:cs="Stone Serif ITC"/>
      <w:i/>
      <w:iCs/>
      <w:color w:val="000000" w:themeColor="text1"/>
      <w:sz w:val="30"/>
      <w:szCs w:val="30"/>
    </w:rPr>
  </w:style>
  <w:style w:type="paragraph" w:customStyle="1" w:styleId="Artikelforridder">
    <w:name w:val="Artikel forridder"/>
    <w:basedOn w:val="Normal"/>
    <w:autoRedefine/>
    <w:qFormat/>
    <w:rsid w:val="007F40BC"/>
    <w:pPr>
      <w:autoSpaceDE w:val="0"/>
      <w:autoSpaceDN w:val="0"/>
      <w:adjustRightInd w:val="0"/>
      <w:spacing w:line="360" w:lineRule="atLeast"/>
      <w:textAlignment w:val="baseline"/>
    </w:pPr>
    <w:rPr>
      <w:rFonts w:ascii="Stone Serif ITC" w:hAnsi="Stone Serif ITC" w:cs="Stone Serif ITC"/>
      <w:color w:val="000000"/>
      <w:spacing w:val="-12"/>
      <w:sz w:val="30"/>
      <w:szCs w:val="30"/>
    </w:rPr>
  </w:style>
  <w:style w:type="paragraph" w:customStyle="1" w:styleId="Artikelmellemrubrik">
    <w:name w:val="Artikel mellemrubrik"/>
    <w:basedOn w:val="Normal"/>
    <w:qFormat/>
    <w:rsid w:val="00656E7F"/>
    <w:pPr>
      <w:keepNext/>
      <w:autoSpaceDE w:val="0"/>
      <w:autoSpaceDN w:val="0"/>
      <w:adjustRightInd w:val="0"/>
      <w:spacing w:before="119" w:after="119" w:line="240" w:lineRule="atLeast"/>
      <w:textAlignment w:val="baseline"/>
    </w:pPr>
    <w:rPr>
      <w:rFonts w:ascii="Arial" w:eastAsiaTheme="minorEastAsia" w:hAnsi="Arial" w:cs="Stone Serif Sem ITC"/>
      <w:color w:val="000000"/>
      <w:position w:val="-10"/>
      <w:sz w:val="22"/>
      <w:szCs w:val="22"/>
      <w:lang w:eastAsia="en-US"/>
    </w:rPr>
  </w:style>
  <w:style w:type="paragraph" w:customStyle="1" w:styleId="Artikelrub1">
    <w:name w:val="Artikel rub 1"/>
    <w:basedOn w:val="Normal"/>
    <w:autoRedefine/>
    <w:qFormat/>
    <w:rsid w:val="00FF735B"/>
    <w:pPr>
      <w:autoSpaceDE w:val="0"/>
      <w:autoSpaceDN w:val="0"/>
      <w:adjustRightInd w:val="0"/>
      <w:spacing w:line="840" w:lineRule="atLeast"/>
      <w:textAlignment w:val="baseline"/>
    </w:pPr>
    <w:rPr>
      <w:rFonts w:ascii="Arial" w:hAnsi="Arial" w:cs="Stone Inf ITC"/>
      <w:color w:val="000000" w:themeColor="text1"/>
      <w:spacing w:val="-36"/>
      <w:sz w:val="90"/>
      <w:szCs w:val="90"/>
    </w:rPr>
  </w:style>
  <w:style w:type="paragraph" w:customStyle="1" w:styleId="Artikelrub2">
    <w:name w:val="Artikel rub 2"/>
    <w:basedOn w:val="Normal"/>
    <w:autoRedefine/>
    <w:qFormat/>
    <w:rsid w:val="00FF735B"/>
    <w:pPr>
      <w:tabs>
        <w:tab w:val="left" w:pos="170"/>
        <w:tab w:val="left" w:pos="414"/>
        <w:tab w:val="left" w:pos="8334"/>
        <w:tab w:val="left" w:pos="9054"/>
      </w:tabs>
      <w:autoSpaceDE w:val="0"/>
      <w:autoSpaceDN w:val="0"/>
      <w:adjustRightInd w:val="0"/>
      <w:spacing w:line="660" w:lineRule="atLeast"/>
      <w:textAlignment w:val="baseline"/>
    </w:pPr>
    <w:rPr>
      <w:rFonts w:ascii="Arial" w:hAnsi="Arial" w:cs="Stone Inf ITC"/>
      <w:color w:val="000000" w:themeColor="text1"/>
      <w:spacing w:val="-18"/>
      <w:sz w:val="60"/>
      <w:szCs w:val="60"/>
    </w:rPr>
  </w:style>
  <w:style w:type="paragraph" w:customStyle="1" w:styleId="Artikelrub3">
    <w:name w:val="Artikel rub 3"/>
    <w:basedOn w:val="Artikelrub2"/>
    <w:qFormat/>
    <w:rsid w:val="00656E7F"/>
    <w:pPr>
      <w:spacing w:before="100" w:after="200" w:line="440" w:lineRule="atLeast"/>
    </w:pPr>
    <w:rPr>
      <w:rFonts w:eastAsiaTheme="minorEastAsia"/>
      <w:spacing w:val="-12"/>
      <w:sz w:val="40"/>
      <w:szCs w:val="40"/>
      <w:lang w:eastAsia="en-US"/>
    </w:rPr>
  </w:style>
  <w:style w:type="paragraph" w:customStyle="1" w:styleId="Artikelsign1">
    <w:name w:val="Artikel sign 1"/>
    <w:basedOn w:val="Normal"/>
    <w:qFormat/>
    <w:rsid w:val="005127F7"/>
    <w:pPr>
      <w:tabs>
        <w:tab w:val="left" w:pos="17"/>
        <w:tab w:val="left" w:pos="170"/>
      </w:tabs>
      <w:autoSpaceDE w:val="0"/>
      <w:autoSpaceDN w:val="0"/>
      <w:adjustRightInd w:val="0"/>
      <w:spacing w:line="240" w:lineRule="atLeast"/>
      <w:textAlignment w:val="baseline"/>
    </w:pPr>
    <w:rPr>
      <w:rFonts w:ascii="Stone Sans Sem SC ITC" w:hAnsi="Stone Sans Sem SC ITC" w:cs="Stone Sans Sem SC ITC"/>
      <w:color w:val="000000"/>
      <w:sz w:val="18"/>
      <w:szCs w:val="18"/>
    </w:rPr>
  </w:style>
  <w:style w:type="paragraph" w:customStyle="1" w:styleId="Artikelsign2">
    <w:name w:val="Artikel sign 2"/>
    <w:basedOn w:val="Normal"/>
    <w:autoRedefine/>
    <w:qFormat/>
    <w:rsid w:val="00D7610F"/>
    <w:pPr>
      <w:tabs>
        <w:tab w:val="left" w:pos="171"/>
        <w:tab w:val="left" w:pos="567"/>
      </w:tabs>
      <w:autoSpaceDE w:val="0"/>
      <w:autoSpaceDN w:val="0"/>
      <w:adjustRightInd w:val="0"/>
      <w:spacing w:line="240" w:lineRule="atLeast"/>
      <w:ind w:left="1" w:right="1" w:firstLine="1"/>
      <w:jc w:val="right"/>
      <w:textAlignment w:val="baseline"/>
    </w:pPr>
    <w:rPr>
      <w:rFonts w:ascii="Stone Serif ITC" w:hAnsi="Stone Serif ITC" w:cs="Stone Serif ITC"/>
      <w:i/>
      <w:iCs/>
      <w:color w:val="000000"/>
      <w:spacing w:val="2"/>
      <w:sz w:val="18"/>
      <w:szCs w:val="18"/>
    </w:rPr>
  </w:style>
  <w:style w:type="paragraph" w:customStyle="1" w:styleId="Artikelunderrubrik">
    <w:name w:val="Artikel underrubrik"/>
    <w:basedOn w:val="Normal"/>
    <w:link w:val="ArtikelunderrubrikTegn"/>
    <w:autoRedefine/>
    <w:qFormat/>
    <w:rsid w:val="00656E7F"/>
    <w:pPr>
      <w:tabs>
        <w:tab w:val="left" w:pos="170"/>
        <w:tab w:val="left" w:pos="567"/>
      </w:tabs>
      <w:autoSpaceDE w:val="0"/>
      <w:autoSpaceDN w:val="0"/>
      <w:adjustRightInd w:val="0"/>
      <w:spacing w:before="181" w:after="200" w:line="360" w:lineRule="atLeast"/>
      <w:textAlignment w:val="baseline"/>
    </w:pPr>
    <w:rPr>
      <w:rFonts w:ascii="Arial" w:hAnsi="Arial" w:cs="Stone Serif ITC"/>
      <w:iCs/>
      <w:color w:val="000000"/>
      <w:spacing w:val="-6"/>
      <w:sz w:val="30"/>
      <w:szCs w:val="30"/>
      <w:lang w:eastAsia="en-US"/>
    </w:rPr>
  </w:style>
  <w:style w:type="character" w:customStyle="1" w:styleId="ArtikelunderrubrikTegn">
    <w:name w:val="Artikel underrubrik Tegn"/>
    <w:link w:val="Artikelunderrubrik"/>
    <w:rsid w:val="00656E7F"/>
    <w:rPr>
      <w:rFonts w:ascii="Arial" w:hAnsi="Arial" w:cs="Stone Serif ITC"/>
      <w:iCs/>
      <w:color w:val="000000"/>
      <w:spacing w:val="-6"/>
      <w:sz w:val="30"/>
      <w:szCs w:val="30"/>
    </w:rPr>
  </w:style>
  <w:style w:type="paragraph" w:customStyle="1" w:styleId="Fllesbilledtekst1">
    <w:name w:val="Fælles billedtekst 1"/>
    <w:basedOn w:val="Normal"/>
    <w:qFormat/>
    <w:rsid w:val="005127F7"/>
    <w:pPr>
      <w:tabs>
        <w:tab w:val="left" w:pos="173"/>
        <w:tab w:val="left" w:pos="575"/>
      </w:tabs>
      <w:autoSpaceDE w:val="0"/>
      <w:autoSpaceDN w:val="0"/>
      <w:adjustRightInd w:val="0"/>
      <w:spacing w:line="220" w:lineRule="atLeast"/>
      <w:textAlignment w:val="baseline"/>
    </w:pPr>
    <w:rPr>
      <w:rFonts w:ascii="Stone Serif ITC" w:hAnsi="Stone Serif ITC" w:cs="Stone Serif ITC"/>
      <w:i/>
      <w:iCs/>
      <w:color w:val="000000"/>
      <w:sz w:val="16"/>
      <w:szCs w:val="16"/>
    </w:rPr>
  </w:style>
  <w:style w:type="paragraph" w:customStyle="1" w:styleId="Fllesfotosign">
    <w:name w:val="Fælles fotosign"/>
    <w:basedOn w:val="Normal"/>
    <w:qFormat/>
    <w:rsid w:val="005127F7"/>
    <w:pPr>
      <w:tabs>
        <w:tab w:val="left" w:pos="173"/>
        <w:tab w:val="left" w:pos="575"/>
      </w:tabs>
      <w:autoSpaceDE w:val="0"/>
      <w:autoSpaceDN w:val="0"/>
      <w:adjustRightInd w:val="0"/>
      <w:spacing w:before="1" w:after="1" w:line="172" w:lineRule="atLeast"/>
      <w:ind w:left="1" w:right="1" w:firstLine="1"/>
      <w:textAlignment w:val="baseline"/>
    </w:pPr>
    <w:rPr>
      <w:rFonts w:ascii="Stone Sans SC ITC" w:hAnsi="Stone Sans SC ITC" w:cs="Stone Sans SC ITC"/>
      <w:color w:val="000000"/>
      <w:sz w:val="10"/>
      <w:szCs w:val="10"/>
    </w:rPr>
  </w:style>
  <w:style w:type="paragraph" w:customStyle="1" w:styleId="Notebrdtekst">
    <w:name w:val="Note brødtekst"/>
    <w:basedOn w:val="Normal"/>
    <w:link w:val="NotebrdtekstTegn"/>
    <w:qFormat/>
    <w:rsid w:val="005127F7"/>
    <w:pPr>
      <w:tabs>
        <w:tab w:val="left" w:pos="170"/>
        <w:tab w:val="left" w:pos="567"/>
      </w:tabs>
      <w:autoSpaceDE w:val="0"/>
      <w:autoSpaceDN w:val="0"/>
      <w:adjustRightInd w:val="0"/>
      <w:spacing w:line="220" w:lineRule="atLeast"/>
      <w:textAlignment w:val="baseline"/>
    </w:pPr>
    <w:rPr>
      <w:rFonts w:ascii="Stone Sans ITC" w:hAnsi="Stone Sans ITC" w:cs="Stone Sans ITC"/>
      <w:color w:val="000000"/>
      <w:sz w:val="17"/>
      <w:szCs w:val="17"/>
    </w:rPr>
  </w:style>
  <w:style w:type="character" w:customStyle="1" w:styleId="NotebrdtekstTegn">
    <w:name w:val="Note brødtekst Tegn"/>
    <w:link w:val="Notebrdtekst"/>
    <w:rsid w:val="005127F7"/>
    <w:rPr>
      <w:rFonts w:ascii="Stone Sans ITC" w:hAnsi="Stone Sans ITC" w:cs="Stone Sans ITC"/>
      <w:color w:val="000000"/>
      <w:sz w:val="17"/>
      <w:szCs w:val="17"/>
      <w:lang w:eastAsia="da-DK"/>
    </w:rPr>
  </w:style>
  <w:style w:type="paragraph" w:customStyle="1" w:styleId="Noteforridder">
    <w:name w:val="Note forridder"/>
    <w:basedOn w:val="Normal"/>
    <w:qFormat/>
    <w:rsid w:val="005127F7"/>
    <w:pPr>
      <w:tabs>
        <w:tab w:val="left" w:pos="171"/>
        <w:tab w:val="left" w:pos="567"/>
      </w:tabs>
      <w:autoSpaceDE w:val="0"/>
      <w:autoSpaceDN w:val="0"/>
      <w:adjustRightInd w:val="0"/>
      <w:spacing w:line="288" w:lineRule="atLeast"/>
      <w:textAlignment w:val="baseline"/>
    </w:pPr>
    <w:rPr>
      <w:rFonts w:ascii="Stone Sans ITC" w:hAnsi="Stone Sans ITC" w:cs="Stone Sans ITC"/>
      <w:color w:val="000000"/>
    </w:rPr>
  </w:style>
  <w:style w:type="paragraph" w:customStyle="1" w:styleId="Notemellemrubrik">
    <w:name w:val="Note mellemrubrik"/>
    <w:basedOn w:val="Normal"/>
    <w:autoRedefine/>
    <w:qFormat/>
    <w:rsid w:val="00D54BFC"/>
    <w:pPr>
      <w:keepNext/>
      <w:autoSpaceDE w:val="0"/>
      <w:autoSpaceDN w:val="0"/>
      <w:adjustRightInd w:val="0"/>
      <w:spacing w:before="119" w:after="119" w:line="200" w:lineRule="atLeast"/>
      <w:textAlignment w:val="baseline"/>
    </w:pPr>
    <w:rPr>
      <w:rFonts w:ascii="Stone Sans Sem ITC" w:hAnsi="Stone Sans Sem ITC" w:cs="Stone Sans Sem ITC"/>
      <w:color w:val="000000"/>
      <w:position w:val="-10"/>
      <w:sz w:val="21"/>
      <w:szCs w:val="21"/>
    </w:rPr>
  </w:style>
  <w:style w:type="paragraph" w:customStyle="1" w:styleId="Noterub1">
    <w:name w:val="Note rub 1"/>
    <w:basedOn w:val="Normal"/>
    <w:autoRedefine/>
    <w:qFormat/>
    <w:rsid w:val="00FF735B"/>
    <w:pPr>
      <w:tabs>
        <w:tab w:val="left" w:pos="170"/>
        <w:tab w:val="left" w:pos="567"/>
      </w:tabs>
      <w:autoSpaceDE w:val="0"/>
      <w:autoSpaceDN w:val="0"/>
      <w:adjustRightInd w:val="0"/>
      <w:spacing w:line="540" w:lineRule="atLeast"/>
      <w:textAlignment w:val="baseline"/>
    </w:pPr>
    <w:rPr>
      <w:rFonts w:ascii="Stone Sans ITC" w:hAnsi="Stone Sans ITC" w:cs="Stone Sans ITC"/>
      <w:color w:val="000000" w:themeColor="text1"/>
      <w:spacing w:val="-20"/>
      <w:sz w:val="50"/>
      <w:szCs w:val="50"/>
    </w:rPr>
  </w:style>
  <w:style w:type="paragraph" w:customStyle="1" w:styleId="Noterub2">
    <w:name w:val="Note rub 2"/>
    <w:basedOn w:val="Normal"/>
    <w:link w:val="Noterub2Tegn"/>
    <w:autoRedefine/>
    <w:qFormat/>
    <w:rsid w:val="007F40BC"/>
    <w:pPr>
      <w:tabs>
        <w:tab w:val="left" w:pos="170"/>
        <w:tab w:val="left" w:pos="567"/>
        <w:tab w:val="left" w:pos="7614"/>
        <w:tab w:val="left" w:pos="8334"/>
        <w:tab w:val="left" w:pos="9054"/>
      </w:tabs>
      <w:autoSpaceDE w:val="0"/>
      <w:autoSpaceDN w:val="0"/>
      <w:adjustRightInd w:val="0"/>
      <w:spacing w:line="460" w:lineRule="atLeast"/>
      <w:textAlignment w:val="baseline"/>
    </w:pPr>
    <w:rPr>
      <w:rFonts w:ascii="Stone Sans ITC" w:hAnsi="Stone Sans ITC" w:cs="Stone Sans ITC"/>
      <w:color w:val="000000" w:themeColor="text1"/>
      <w:spacing w:val="-12"/>
      <w:sz w:val="40"/>
      <w:szCs w:val="40"/>
    </w:rPr>
  </w:style>
  <w:style w:type="character" w:customStyle="1" w:styleId="Noterub2Tegn">
    <w:name w:val="Note rub 2 Tegn"/>
    <w:link w:val="Noterub2"/>
    <w:rsid w:val="007F40BC"/>
    <w:rPr>
      <w:rFonts w:ascii="Stone Sans ITC" w:hAnsi="Stone Sans ITC" w:cs="Stone Sans ITC"/>
      <w:color w:val="000000" w:themeColor="text1"/>
      <w:spacing w:val="-12"/>
      <w:sz w:val="40"/>
      <w:szCs w:val="40"/>
      <w:lang w:eastAsia="da-DK"/>
    </w:rPr>
  </w:style>
  <w:style w:type="paragraph" w:customStyle="1" w:styleId="Noterub3">
    <w:name w:val="Note rub 3"/>
    <w:basedOn w:val="Normal"/>
    <w:autoRedefine/>
    <w:qFormat/>
    <w:rsid w:val="00FF735B"/>
    <w:pPr>
      <w:tabs>
        <w:tab w:val="left" w:pos="170"/>
        <w:tab w:val="left" w:pos="567"/>
        <w:tab w:val="left" w:pos="8334"/>
        <w:tab w:val="left" w:pos="9054"/>
      </w:tabs>
      <w:autoSpaceDE w:val="0"/>
      <w:autoSpaceDN w:val="0"/>
      <w:adjustRightInd w:val="0"/>
      <w:spacing w:line="360" w:lineRule="atLeast"/>
      <w:textAlignment w:val="baseline"/>
    </w:pPr>
    <w:rPr>
      <w:rFonts w:ascii="Stone Sans ITC" w:hAnsi="Stone Sans ITC" w:cs="Stone Sans ITC"/>
      <w:color w:val="000000" w:themeColor="text1"/>
      <w:sz w:val="30"/>
      <w:szCs w:val="30"/>
    </w:rPr>
  </w:style>
  <w:style w:type="paragraph" w:customStyle="1" w:styleId="Notesign2">
    <w:name w:val="Note sign 2"/>
    <w:basedOn w:val="Normal"/>
    <w:autoRedefine/>
    <w:qFormat/>
    <w:rsid w:val="00D54BFC"/>
    <w:pPr>
      <w:tabs>
        <w:tab w:val="left" w:pos="171"/>
        <w:tab w:val="left" w:pos="567"/>
      </w:tabs>
      <w:autoSpaceDE w:val="0"/>
      <w:autoSpaceDN w:val="0"/>
      <w:adjustRightInd w:val="0"/>
      <w:spacing w:line="220" w:lineRule="atLeast"/>
      <w:ind w:left="1" w:right="1" w:firstLine="1"/>
      <w:jc w:val="right"/>
      <w:textAlignment w:val="baseline"/>
    </w:pPr>
    <w:rPr>
      <w:rFonts w:ascii="Stone Sans ITC" w:hAnsi="Stone Sans ITC" w:cs="Stone Sans ITC"/>
      <w:i/>
      <w:iCs/>
      <w:color w:val="000000"/>
      <w:sz w:val="17"/>
      <w:szCs w:val="17"/>
    </w:rPr>
  </w:style>
  <w:style w:type="paragraph" w:customStyle="1" w:styleId="Noteunderrubrik">
    <w:name w:val="Note underrubrik"/>
    <w:basedOn w:val="Artikelunderrubrik"/>
    <w:qFormat/>
    <w:rsid w:val="005127F7"/>
    <w:pPr>
      <w:spacing w:line="300" w:lineRule="atLeast"/>
    </w:pPr>
    <w:rPr>
      <w:rFonts w:ascii="Stone Sans ITC" w:hAnsi="Stone Sans ITC" w:cs="Stone Sans ITC"/>
      <w:spacing w:val="-5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semiHidden/>
    <w:rsid w:val="005127F7"/>
  </w:style>
  <w:style w:type="character" w:customStyle="1" w:styleId="NoteoverskriftTegn">
    <w:name w:val="Noteoverskrift Tegn"/>
    <w:basedOn w:val="Standardskrifttypeiafsnit"/>
    <w:link w:val="Noteoverskrift"/>
    <w:semiHidden/>
    <w:rsid w:val="005127F7"/>
    <w:rPr>
      <w:sz w:val="24"/>
      <w:szCs w:val="24"/>
      <w:lang w:eastAsia="da-DK"/>
    </w:rPr>
  </w:style>
  <w:style w:type="paragraph" w:customStyle="1" w:styleId="PRfemmer">
    <w:name w:val="PR femmer"/>
    <w:basedOn w:val="Normal"/>
    <w:qFormat/>
    <w:rsid w:val="005127F7"/>
    <w:pPr>
      <w:tabs>
        <w:tab w:val="left" w:pos="170"/>
        <w:tab w:val="left" w:pos="567"/>
      </w:tabs>
      <w:autoSpaceDE w:val="0"/>
      <w:autoSpaceDN w:val="0"/>
      <w:adjustRightInd w:val="0"/>
      <w:spacing w:line="200" w:lineRule="atLeast"/>
      <w:jc w:val="both"/>
      <w:textAlignment w:val="baseline"/>
    </w:pPr>
    <w:rPr>
      <w:rFonts w:ascii="Stone Sans ITC" w:hAnsi="Stone Sans ITC" w:cs="Stone Sans ITC"/>
      <w:color w:val="000000"/>
      <w:sz w:val="15"/>
      <w:szCs w:val="15"/>
    </w:rPr>
  </w:style>
  <w:style w:type="paragraph" w:customStyle="1" w:styleId="PRtekst">
    <w:name w:val="PR tekst"/>
    <w:basedOn w:val="Normal"/>
    <w:qFormat/>
    <w:rsid w:val="005127F7"/>
    <w:pPr>
      <w:tabs>
        <w:tab w:val="left" w:pos="170"/>
        <w:tab w:val="left" w:pos="567"/>
      </w:tabs>
      <w:autoSpaceDE w:val="0"/>
      <w:autoSpaceDN w:val="0"/>
      <w:adjustRightInd w:val="0"/>
      <w:spacing w:line="200" w:lineRule="atLeast"/>
      <w:textAlignment w:val="baseline"/>
    </w:pPr>
    <w:rPr>
      <w:rFonts w:ascii="Stone Sans ITC" w:hAnsi="Stone Sans ITC" w:cs="Stone Sans ITC"/>
      <w:color w:val="000000"/>
      <w:sz w:val="17"/>
      <w:szCs w:val="17"/>
    </w:rPr>
  </w:style>
  <w:style w:type="character" w:styleId="Sidetal">
    <w:name w:val="page number"/>
    <w:basedOn w:val="Standardskrifttypeiafsnit"/>
    <w:semiHidden/>
    <w:rsid w:val="005127F7"/>
  </w:style>
  <w:style w:type="paragraph" w:styleId="Starthilsen">
    <w:name w:val="Salutation"/>
    <w:basedOn w:val="Normal"/>
    <w:next w:val="Normal"/>
    <w:link w:val="StarthilsenTegn"/>
    <w:semiHidden/>
    <w:rsid w:val="005127F7"/>
  </w:style>
  <w:style w:type="character" w:customStyle="1" w:styleId="StarthilsenTegn">
    <w:name w:val="Starthilsen Tegn"/>
    <w:basedOn w:val="Standardskrifttypeiafsnit"/>
    <w:link w:val="Starthilsen"/>
    <w:semiHidden/>
    <w:rsid w:val="005127F7"/>
    <w:rPr>
      <w:sz w:val="24"/>
      <w:szCs w:val="24"/>
      <w:lang w:eastAsia="da-DK"/>
    </w:rPr>
  </w:style>
  <w:style w:type="paragraph" w:styleId="Underskrift">
    <w:name w:val="Signature"/>
    <w:basedOn w:val="Normal"/>
    <w:link w:val="UnderskriftTegn"/>
    <w:semiHidden/>
    <w:rsid w:val="005127F7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5127F7"/>
    <w:rPr>
      <w:sz w:val="24"/>
      <w:szCs w:val="24"/>
      <w:lang w:eastAsia="da-DK"/>
    </w:rPr>
  </w:style>
  <w:style w:type="paragraph" w:customStyle="1" w:styleId="Artikelsign3">
    <w:name w:val="Artikel sign 3"/>
    <w:basedOn w:val="Notebrdtekst"/>
    <w:autoRedefine/>
    <w:qFormat/>
    <w:rsid w:val="007F40BC"/>
    <w:pPr>
      <w:spacing w:before="100" w:after="200"/>
    </w:pPr>
    <w:rPr>
      <w:rFonts w:eastAsiaTheme="minorEastAsia"/>
      <w:i/>
      <w:lang w:eastAsia="en-US"/>
    </w:rPr>
  </w:style>
  <w:style w:type="paragraph" w:styleId="Sidehoved">
    <w:name w:val="header"/>
    <w:basedOn w:val="Normal"/>
    <w:link w:val="SidehovedTegn"/>
    <w:rsid w:val="00B362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3620C"/>
    <w:rPr>
      <w:color w:val="FF0000"/>
      <w:szCs w:val="24"/>
      <w:lang w:eastAsia="da-DK"/>
    </w:rPr>
  </w:style>
  <w:style w:type="paragraph" w:styleId="Sidefod">
    <w:name w:val="footer"/>
    <w:basedOn w:val="Normal"/>
    <w:link w:val="SidefodTegn"/>
    <w:rsid w:val="00B362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3620C"/>
    <w:rPr>
      <w:color w:val="FF0000"/>
      <w:szCs w:val="24"/>
      <w:lang w:eastAsia="da-DK"/>
    </w:rPr>
  </w:style>
  <w:style w:type="paragraph" w:styleId="Markeringsbobletekst">
    <w:name w:val="Balloon Text"/>
    <w:basedOn w:val="Normal"/>
    <w:link w:val="MarkeringsbobletekstTegn"/>
    <w:rsid w:val="00B362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3620C"/>
    <w:rPr>
      <w:rFonts w:ascii="Segoe UI" w:hAnsi="Segoe UI" w:cs="Segoe UI"/>
      <w:color w:val="FF0000"/>
      <w:sz w:val="18"/>
      <w:szCs w:val="18"/>
      <w:lang w:eastAsia="da-DK"/>
    </w:rPr>
  </w:style>
  <w:style w:type="paragraph" w:customStyle="1" w:styleId="Overskrift">
    <w:name w:val="__Overskrift"/>
    <w:next w:val="Brdtekst"/>
    <w:rsid w:val="009E53B6"/>
    <w:pPr>
      <w:spacing w:line="480" w:lineRule="auto"/>
    </w:pPr>
    <w:rPr>
      <w:rFonts w:ascii="Rooney Pro Regular" w:hAnsi="Rooney Pro Regular" w:cs="RooneyPro-Bold"/>
      <w:b/>
      <w:bCs/>
      <w:sz w:val="22"/>
      <w:lang w:eastAsia="da-DK"/>
    </w:rPr>
  </w:style>
  <w:style w:type="paragraph" w:customStyle="1" w:styleId="Brdtekst">
    <w:name w:val="__Brødtekst"/>
    <w:rsid w:val="009E53B6"/>
    <w:pPr>
      <w:spacing w:line="288" w:lineRule="auto"/>
    </w:pPr>
    <w:rPr>
      <w:rFonts w:ascii="Rooney Pro Regular" w:hAnsi="Rooney Pro Regular" w:cs="RooneyPro-Bold"/>
      <w:bCs/>
      <w:lang w:eastAsia="da-DK"/>
    </w:rPr>
  </w:style>
  <w:style w:type="paragraph" w:customStyle="1" w:styleId="Adresse">
    <w:name w:val="Adresse"/>
    <w:basedOn w:val="Brdtekst"/>
    <w:rsid w:val="009E53B6"/>
    <w:rPr>
      <w:sz w:val="24"/>
    </w:rPr>
  </w:style>
  <w:style w:type="character" w:styleId="Hyperlink">
    <w:name w:val="Hyperlink"/>
    <w:basedOn w:val="Standardskrifttypeiafsnit"/>
    <w:rsid w:val="00091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5AD5-23D0-428C-B7AA-A87E511F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Indre Mission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Haman Jensen</dc:creator>
  <cp:keywords/>
  <dc:description/>
  <cp:lastModifiedBy>Katherine Ann Sowers</cp:lastModifiedBy>
  <cp:revision>2</cp:revision>
  <cp:lastPrinted>2024-09-16T13:04:00Z</cp:lastPrinted>
  <dcterms:created xsi:type="dcterms:W3CDTF">2026-03-25T10:16:00Z</dcterms:created>
  <dcterms:modified xsi:type="dcterms:W3CDTF">2026-03-25T10:16:00Z</dcterms:modified>
</cp:coreProperties>
</file>