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EF" w:rsidRPr="000B5EEF" w:rsidRDefault="000B5EEF" w:rsidP="000B5EEF">
      <w:pPr>
        <w:pStyle w:val="Ingenafstand"/>
        <w:jc w:val="center"/>
        <w:rPr>
          <w:b/>
          <w:sz w:val="40"/>
          <w:szCs w:val="40"/>
        </w:rPr>
      </w:pPr>
      <w:r w:rsidRPr="000B5EEF">
        <w:rPr>
          <w:b/>
          <w:sz w:val="40"/>
          <w:szCs w:val="40"/>
        </w:rPr>
        <w:t>TEMAundervisning 2022</w:t>
      </w:r>
    </w:p>
    <w:p w:rsidR="00CB3DEE" w:rsidRPr="009F6FB4" w:rsidRDefault="00CB3DEE" w:rsidP="009F6FB4">
      <w:pPr>
        <w:pStyle w:val="Ingenafstand"/>
        <w:rPr>
          <w:i/>
        </w:rPr>
      </w:pPr>
      <w:r w:rsidRPr="009F6FB4">
        <w:rPr>
          <w:i/>
        </w:rPr>
        <w:t>Kære underviser.</w:t>
      </w:r>
    </w:p>
    <w:p w:rsidR="00CB3DEE" w:rsidRPr="00933EB0" w:rsidRDefault="00CB3DEE" w:rsidP="009F6FB4">
      <w:pPr>
        <w:pStyle w:val="Ingenafstand"/>
        <w:rPr>
          <w:i/>
        </w:rPr>
      </w:pPr>
      <w:r w:rsidRPr="00933EB0">
        <w:rPr>
          <w:i/>
        </w:rPr>
        <w:t xml:space="preserve">Dejligt, at du vil arbejde med og videreformidle nogle af de vidunderlige sandheder, der ligger i dette tema. Temaet er i sagens natur ikke nemt at dele op i to lektioner, da hele pointen jo er, at Jesus er begge dele på én gang </w:t>
      </w:r>
      <w:r w:rsidRPr="00933EB0">
        <w:rPr>
          <w:i/>
        </w:rPr>
        <w:sym w:font="Wingdings" w:char="F04A"/>
      </w:r>
      <w:r w:rsidRPr="00933EB0">
        <w:rPr>
          <w:i/>
        </w:rPr>
        <w:t xml:space="preserve">. Jeg har prøvet at lave en opdeling. Hvis du selv har begge lektioner, kan du jo fordele ret frit. Har du den ene lektion og en anden underviser den anden, er det nok klogt lige at koordinere lidt. </w:t>
      </w:r>
    </w:p>
    <w:p w:rsidR="009A424A" w:rsidRDefault="00CB3DEE" w:rsidP="009F6FB4">
      <w:pPr>
        <w:pStyle w:val="Ingenafstand"/>
        <w:rPr>
          <w:i/>
        </w:rPr>
      </w:pPr>
      <w:r w:rsidRPr="00933EB0">
        <w:rPr>
          <w:i/>
        </w:rPr>
        <w:t xml:space="preserve">Jeg har lavet nogle betragtninger og nogle slides, og det er jo helt frit for dig, om du vil bruge noget af det – bare du underviser i temaet. </w:t>
      </w:r>
      <w:r w:rsidR="009A424A" w:rsidRPr="00933EB0">
        <w:rPr>
          <w:i/>
        </w:rPr>
        <w:t>Og HUSK at give tid til spørgsmål og samtale!</w:t>
      </w:r>
    </w:p>
    <w:p w:rsidR="005D0A58" w:rsidRDefault="005D0A58" w:rsidP="009F6FB4">
      <w:pPr>
        <w:pStyle w:val="Ingenafstand"/>
      </w:pPr>
      <w:r w:rsidRPr="005D0A58">
        <w:t xml:space="preserve">Find </w:t>
      </w:r>
      <w:r>
        <w:t>alt om TEMAundervisningen på</w:t>
      </w:r>
      <w:r w:rsidRPr="005D0A58">
        <w:t xml:space="preserve">: </w:t>
      </w:r>
    </w:p>
    <w:p w:rsidR="005D0A58" w:rsidRPr="005D0A58" w:rsidRDefault="005D0A58" w:rsidP="009F6FB4">
      <w:pPr>
        <w:pStyle w:val="Ingenafstand"/>
      </w:pPr>
      <w:r w:rsidRPr="005D0A58">
        <w:t>https://indremission.dk/bliv-inspireret/undervisning/temaundervisning/</w:t>
      </w:r>
    </w:p>
    <w:p w:rsidR="009954A4" w:rsidRPr="009954A4" w:rsidRDefault="009954A4" w:rsidP="009F6FB4">
      <w:pPr>
        <w:pStyle w:val="Ingenafstand"/>
        <w:rPr>
          <w:b/>
          <w:i/>
        </w:rPr>
      </w:pPr>
      <w:r w:rsidRPr="009954A4">
        <w:rPr>
          <w:b/>
          <w:i/>
        </w:rPr>
        <w:t>Du kan altid henvende dig med spørgsmål og forslag mm: sprint@imh.dk</w:t>
      </w:r>
    </w:p>
    <w:p w:rsidR="00933EB0" w:rsidRDefault="00933EB0" w:rsidP="009F6FB4">
      <w:pPr>
        <w:pStyle w:val="Ingenafstand"/>
      </w:pPr>
    </w:p>
    <w:p w:rsidR="00CB3DEE" w:rsidRDefault="00CB3DEE" w:rsidP="009F6FB4">
      <w:pPr>
        <w:pStyle w:val="Ingenafstand"/>
      </w:pPr>
      <w:r>
        <w:t>Men her er en oversigt over mit materiale:</w:t>
      </w:r>
      <w:r w:rsidR="005D0A58">
        <w:t xml:space="preserve"> </w:t>
      </w:r>
    </w:p>
    <w:p w:rsidR="009F6FB4" w:rsidRDefault="009F6FB4" w:rsidP="009F6FB4">
      <w:pPr>
        <w:pStyle w:val="Ingenafstand"/>
        <w:rPr>
          <w:b/>
          <w:bCs/>
        </w:rPr>
      </w:pPr>
    </w:p>
    <w:p w:rsidR="009A424A" w:rsidRPr="00121C67" w:rsidRDefault="009A424A" w:rsidP="00933EB0">
      <w:pPr>
        <w:pStyle w:val="Ingenafstand"/>
        <w:pBdr>
          <w:top w:val="single" w:sz="4" w:space="1" w:color="auto"/>
          <w:left w:val="single" w:sz="4" w:space="4" w:color="auto"/>
          <w:bottom w:val="single" w:sz="4" w:space="1" w:color="auto"/>
          <w:right w:val="single" w:sz="4" w:space="4" w:color="auto"/>
        </w:pBdr>
        <w:jc w:val="center"/>
      </w:pPr>
      <w:r w:rsidRPr="00121C67">
        <w:rPr>
          <w:b/>
          <w:bCs/>
        </w:rPr>
        <w:t>Lektion 1: Jesus – sandt menneske!</w:t>
      </w:r>
    </w:p>
    <w:p w:rsidR="009A424A" w:rsidRPr="00121C67" w:rsidRDefault="009A424A" w:rsidP="00933EB0">
      <w:pPr>
        <w:pStyle w:val="Ingenafstand"/>
        <w:pBdr>
          <w:top w:val="single" w:sz="4" w:space="1" w:color="auto"/>
          <w:left w:val="single" w:sz="4" w:space="4" w:color="auto"/>
          <w:bottom w:val="single" w:sz="4" w:space="1" w:color="auto"/>
          <w:right w:val="single" w:sz="4" w:space="4" w:color="auto"/>
        </w:pBdr>
      </w:pPr>
      <w:r w:rsidRPr="00121C67">
        <w:rPr>
          <w:i/>
          <w:iCs/>
        </w:rPr>
        <w:t>Hvorfor måtte Jesus blive menneske? Hvor meget menneske var han? Er han for resten stadig menneske? Hvorfor er det afgørende for min frelse, at Jesus blev menneske?</w:t>
      </w:r>
    </w:p>
    <w:p w:rsidR="009F6FB4" w:rsidRDefault="009F6FB4" w:rsidP="00933EB0">
      <w:pPr>
        <w:pStyle w:val="Ingenafstand"/>
        <w:pBdr>
          <w:top w:val="single" w:sz="4" w:space="1" w:color="auto"/>
          <w:left w:val="single" w:sz="4" w:space="4" w:color="auto"/>
          <w:bottom w:val="single" w:sz="4" w:space="1" w:color="auto"/>
          <w:right w:val="single" w:sz="4" w:space="4" w:color="auto"/>
        </w:pBdr>
        <w:rPr>
          <w:b/>
          <w:bCs/>
        </w:rPr>
      </w:pPr>
    </w:p>
    <w:p w:rsidR="009A424A" w:rsidRPr="00121C67" w:rsidRDefault="009A424A" w:rsidP="00933EB0">
      <w:pPr>
        <w:pStyle w:val="Ingenafstand"/>
        <w:pBdr>
          <w:top w:val="single" w:sz="4" w:space="1" w:color="auto"/>
          <w:left w:val="single" w:sz="4" w:space="4" w:color="auto"/>
          <w:bottom w:val="single" w:sz="4" w:space="1" w:color="auto"/>
          <w:right w:val="single" w:sz="4" w:space="4" w:color="auto"/>
        </w:pBdr>
        <w:jc w:val="center"/>
      </w:pPr>
      <w:r w:rsidRPr="00121C67">
        <w:rPr>
          <w:b/>
          <w:bCs/>
        </w:rPr>
        <w:t>Lektion 2: Jesus – sand Gud!</w:t>
      </w:r>
    </w:p>
    <w:p w:rsidR="009A424A" w:rsidRPr="00121C67" w:rsidRDefault="009A424A" w:rsidP="00933EB0">
      <w:pPr>
        <w:pStyle w:val="Ingenafstand"/>
        <w:pBdr>
          <w:top w:val="single" w:sz="4" w:space="1" w:color="auto"/>
          <w:left w:val="single" w:sz="4" w:space="4" w:color="auto"/>
          <w:bottom w:val="single" w:sz="4" w:space="1" w:color="auto"/>
          <w:right w:val="single" w:sz="4" w:space="4" w:color="auto"/>
        </w:pBdr>
      </w:pPr>
      <w:r w:rsidRPr="00121C67">
        <w:rPr>
          <w:i/>
          <w:iCs/>
        </w:rPr>
        <w:t>Hvordan var Jesus Gud, samtidig med at han var her på jorden som menneske? En han Gud på en anderledes måde nu, end før han blev menneske? Hvorfor er det afgørende for min frelse, at Jesus er Gud?</w:t>
      </w:r>
    </w:p>
    <w:p w:rsidR="00CB3DEE" w:rsidRDefault="00CB3DEE" w:rsidP="00933EB0">
      <w:pPr>
        <w:pStyle w:val="Ingenafstand"/>
        <w:pBdr>
          <w:top w:val="single" w:sz="4" w:space="1" w:color="auto"/>
          <w:left w:val="single" w:sz="4" w:space="4" w:color="auto"/>
          <w:bottom w:val="single" w:sz="4" w:space="1" w:color="auto"/>
          <w:right w:val="single" w:sz="4" w:space="4" w:color="auto"/>
        </w:pBdr>
        <w:rPr>
          <w:b/>
          <w:bCs/>
        </w:rPr>
      </w:pPr>
    </w:p>
    <w:p w:rsidR="000B5EEF" w:rsidRDefault="000B5EEF" w:rsidP="009F6FB4">
      <w:pPr>
        <w:pStyle w:val="Ingenafstand"/>
        <w:rPr>
          <w:b/>
          <w:bCs/>
        </w:rPr>
      </w:pPr>
    </w:p>
    <w:p w:rsidR="00E74B04" w:rsidRDefault="00E74B04" w:rsidP="009F6FB4">
      <w:pPr>
        <w:pStyle w:val="Ingenafstand"/>
        <w:rPr>
          <w:b/>
          <w:bCs/>
        </w:rPr>
      </w:pPr>
      <w:r>
        <w:rPr>
          <w:b/>
          <w:bCs/>
        </w:rPr>
        <w:t>Der er en powerpoint-serie på hjemmesiden, som du frit kan plukke fra, hvis du vil.</w:t>
      </w:r>
    </w:p>
    <w:p w:rsidR="000B5EEF" w:rsidRDefault="000B5EEF" w:rsidP="009F6FB4">
      <w:pPr>
        <w:pStyle w:val="Ingenafstand"/>
        <w:rPr>
          <w:b/>
          <w:bCs/>
        </w:rPr>
      </w:pPr>
    </w:p>
    <w:p w:rsidR="009A424A" w:rsidRDefault="009A424A" w:rsidP="009F6FB4">
      <w:pPr>
        <w:pStyle w:val="Ingenafstand"/>
        <w:rPr>
          <w:b/>
          <w:bCs/>
        </w:rPr>
      </w:pPr>
      <w:r>
        <w:rPr>
          <w:b/>
          <w:bCs/>
        </w:rPr>
        <w:t xml:space="preserve"> _____________________________Detaljer:_____________________________________</w:t>
      </w:r>
    </w:p>
    <w:p w:rsidR="009A424A" w:rsidRDefault="009A424A" w:rsidP="009F6FB4">
      <w:pPr>
        <w:pStyle w:val="Ingenafstand"/>
        <w:rPr>
          <w:b/>
          <w:bCs/>
        </w:rPr>
      </w:pPr>
    </w:p>
    <w:p w:rsidR="009A424A" w:rsidRDefault="009A424A" w:rsidP="009F6FB4">
      <w:pPr>
        <w:pStyle w:val="Ingenafstand"/>
        <w:rPr>
          <w:b/>
          <w:bCs/>
        </w:rPr>
      </w:pPr>
      <w:r>
        <w:rPr>
          <w:b/>
          <w:bCs/>
        </w:rPr>
        <w:t>INTRODUKTION (til hele temaet, fordel selv på lektionerne</w:t>
      </w:r>
      <w:r w:rsidR="00933EB0">
        <w:rPr>
          <w:b/>
          <w:bCs/>
        </w:rPr>
        <w:t>,</w:t>
      </w:r>
      <w:r>
        <w:rPr>
          <w:b/>
          <w:bCs/>
        </w:rPr>
        <w:t xml:space="preserve"> ud fra hvad du vælger at bringe i dem): </w:t>
      </w:r>
    </w:p>
    <w:p w:rsidR="009F6FB4" w:rsidRPr="00CC781F" w:rsidRDefault="00CC781F" w:rsidP="009F6FB4">
      <w:pPr>
        <w:pStyle w:val="Ingenafstand"/>
        <w:rPr>
          <w:i/>
        </w:rPr>
      </w:pPr>
      <w:r w:rsidRPr="00CC781F">
        <w:rPr>
          <w:i/>
        </w:rPr>
        <w:t>(slide 1-8 kan du måske bruge nogle af til at illustrere det med de to naturer – se noterne til de enkelte slides)</w:t>
      </w:r>
    </w:p>
    <w:p w:rsidR="00CC781F" w:rsidRDefault="00CC781F" w:rsidP="009F6FB4">
      <w:pPr>
        <w:pStyle w:val="Ingenafstand"/>
      </w:pPr>
    </w:p>
    <w:p w:rsidR="00F22C75" w:rsidRDefault="009A424A" w:rsidP="009F6FB4">
      <w:pPr>
        <w:pStyle w:val="Ingenafstand"/>
      </w:pPr>
      <w:r w:rsidRPr="00F22C75">
        <w:t xml:space="preserve">Noget af det, der altid har </w:t>
      </w:r>
      <w:r w:rsidRPr="00933EB0">
        <w:rPr>
          <w:b/>
        </w:rPr>
        <w:t>oversteget den menneskelige hjernes kapacitet</w:t>
      </w:r>
      <w:r w:rsidRPr="00F22C75">
        <w:t xml:space="preserve">, er kristendommens udsagn om at Jesus Kristus var sandt menneske og samtidig sand Gud, da han gik rundt i Israel for 2.000 år siden. </w:t>
      </w:r>
      <w:r w:rsidR="00F22C75" w:rsidRPr="00F22C75">
        <w:t xml:space="preserve">Det at Jesus var både Gud og menneske, var et af de absolut største emner i de første århundreder efter Kristi Himmelfart. Vi ser det i debatterne og ved kirkemøderne og de trosbekendelser, der kom ud af det. </w:t>
      </w:r>
      <w:r w:rsidR="00F22C75" w:rsidRPr="00933EB0">
        <w:rPr>
          <w:b/>
        </w:rPr>
        <w:t>Hvordan skulle man forstå denne dobbelt natur i Jesus Kristus?</w:t>
      </w:r>
    </w:p>
    <w:p w:rsidR="00F22C75" w:rsidRPr="00F22C75" w:rsidRDefault="00F22C75" w:rsidP="009F6FB4">
      <w:pPr>
        <w:pStyle w:val="Ingenafstand"/>
      </w:pPr>
      <w:r w:rsidRPr="00F22C75">
        <w:t>V</w:t>
      </w:r>
      <w:r w:rsidRPr="00F22C75">
        <w:rPr>
          <w:color w:val="000000" w:themeColor="text1"/>
        </w:rPr>
        <w:t>i står over for noget, der overstiger den menneskelige fatteevne – selveste vores fornuft. Det må vi acceptere, hvis vi vil være kristne</w:t>
      </w:r>
      <w:r>
        <w:rPr>
          <w:color w:val="000000" w:themeColor="text1"/>
        </w:rPr>
        <w:t>. D</w:t>
      </w:r>
      <w:r w:rsidRPr="00F22C75">
        <w:rPr>
          <w:color w:val="000000" w:themeColor="text1"/>
        </w:rPr>
        <w:t>et hører (naturligvis) med i pakken, at Gud er guddommelig og dermed større end os…   Og: ja, det er vel med til at vise, at kristendommen er opfundet af Gud og ikke af mennesker.</w:t>
      </w:r>
    </w:p>
    <w:p w:rsidR="009A424A" w:rsidRPr="00F22C75" w:rsidRDefault="009A424A" w:rsidP="009F6FB4">
      <w:pPr>
        <w:pStyle w:val="Ingenafstand"/>
      </w:pPr>
      <w:r w:rsidRPr="00F22C75">
        <w:t>Mange har prøvet at komme uden om det gådefulde ved at afskaffe dobbeltheden. I stedet mener de enten, at han mest var menneske eller mest var Gud. At fastholde sandheden i dobbeltheden kan give hovedpine – men er rigtig godt for troen i hjertet, som vi skal se på i disse to undervisninger.</w:t>
      </w:r>
    </w:p>
    <w:p w:rsidR="009F6FB4" w:rsidRDefault="009F6FB4" w:rsidP="009F6FB4">
      <w:pPr>
        <w:pStyle w:val="Ingenafstand"/>
        <w:rPr>
          <w:b/>
        </w:rPr>
      </w:pPr>
    </w:p>
    <w:p w:rsidR="009A424A" w:rsidRPr="00F22C75" w:rsidRDefault="009A424A" w:rsidP="009F6FB4">
      <w:pPr>
        <w:pStyle w:val="Ingenafstand"/>
        <w:rPr>
          <w:b/>
        </w:rPr>
      </w:pPr>
      <w:r w:rsidRPr="00F22C75">
        <w:rPr>
          <w:b/>
        </w:rPr>
        <w:t>Guds geniale opfindelse: Gud&amp;mennesket Jesus!</w:t>
      </w:r>
      <w:r w:rsidR="006E7730">
        <w:rPr>
          <w:b/>
        </w:rPr>
        <w:t xml:space="preserve"> </w:t>
      </w:r>
      <w:r w:rsidR="006E7730" w:rsidRPr="006E7730">
        <w:t>[find selv dine yndli</w:t>
      </w:r>
      <w:r w:rsidR="006E7730">
        <w:t>n</w:t>
      </w:r>
      <w:r w:rsidR="006E7730" w:rsidRPr="006E7730">
        <w:t>gssteder</w:t>
      </w:r>
      <w:r w:rsidR="006E7730">
        <w:t xml:space="preserve"> ang. forsoningen (der er jo et væld af gode steder i Bibelen) og brug dem]</w:t>
      </w:r>
    </w:p>
    <w:p w:rsidR="009A424A" w:rsidRDefault="009A424A" w:rsidP="009F6FB4">
      <w:pPr>
        <w:pStyle w:val="Ingenafstand"/>
      </w:pPr>
      <w:r>
        <w:t>Gud er – det har han altid været, og alt, hvad der er, skylder ham sin eksistens</w:t>
      </w:r>
      <w:r w:rsidR="00933EB0">
        <w:t>, 2 Mos 3,14</w:t>
      </w:r>
      <w:r>
        <w:t>. Gud er kærlighed, det er hans dybe væsen</w:t>
      </w:r>
      <w:r w:rsidR="00933EB0">
        <w:t>, 1 Joh 4,8</w:t>
      </w:r>
      <w:r>
        <w:t>. Han skabte os mennesker i sit billede til at elske ham og hinanden</w:t>
      </w:r>
      <w:r w:rsidR="00933EB0">
        <w:t xml:space="preserve"> Matt 22,37-40</w:t>
      </w:r>
      <w:r>
        <w:t xml:space="preserve">. Men vi elskede dybest set os selv mest og faldt derfor ud af Guds gode plan og forspildte vores liv. Derfor må vi betale med vores liv – hvilket betyder, at vi fortabes. </w:t>
      </w:r>
      <w:r w:rsidR="005A486F">
        <w:t>Skal vi reddes, må vi både kunne fremvise et liv i fuldkommen kærlighed og betale ”regningen” for ikke at have levet dette kærlige liv: UMULIGT!</w:t>
      </w:r>
    </w:p>
    <w:p w:rsidR="009A424A" w:rsidRDefault="009A424A" w:rsidP="005A486F">
      <w:pPr>
        <w:pStyle w:val="Ingenafstand"/>
      </w:pPr>
      <w:r>
        <w:t xml:space="preserve">Gud elsker os og han har en plan for at frelse os. Den plan kræver noget så genialt, at vi aldrig kunne have udtænkt det. Og nu, hvor Gud har opfundet det, kan vi stadigvæk ikke få vores forstand til at forstå det </w:t>
      </w:r>
      <w:r>
        <w:lastRenderedPageBreak/>
        <w:t>helt. Det geniale er, at Gud sender Gud til os som menneske. Dette Gud&amp;menneske er syndfrit</w:t>
      </w:r>
      <w:r w:rsidR="005A486F">
        <w:t xml:space="preserve"> (levet i fuldkommen kærlighed) </w:t>
      </w:r>
      <w:r>
        <w:t xml:space="preserve"> og har altså ikke forspildt sit liv. Det har et liv, det af egen fri vilje vælger at give i stedet for alle de liv, vi mennesker har forspildt. Livet sidder i blodet, derfor giver dette Gud&amp;menneske sit eget blod og dør og betaler dermed for alle os andre. (Gud ofrer Gud til Gud). Fordi det er et Gud&amp;menneske, og ikke bare et menneske, kan døden ikke fastholde det. Døden sprænges og Gud&amp;menneske står op fra de døde</w:t>
      </w:r>
      <w:r w:rsidR="005A486F">
        <w:t>. Gud&amp;menneske vil gratis dele alt sit med os: sit syndfrie liv og sin betalte regning! Vi kan og skal ikke andet end tage imod det ved dåb og tro!</w:t>
      </w:r>
      <w:r>
        <w:t xml:space="preserve"> Dette Gud&amp;menneske fik navnet Jesus, der betyder: ”Gud frelser”</w:t>
      </w:r>
      <w:r w:rsidR="00933EB0">
        <w:t>, Matt 1,21</w:t>
      </w:r>
      <w:r>
        <w:t>.</w:t>
      </w:r>
      <w:r w:rsidR="00933EB0">
        <w:t xml:space="preserve"> </w:t>
      </w:r>
      <w:r w:rsidR="005A486F">
        <w:t>Alt dette beskrives grafis</w:t>
      </w:r>
      <w:r w:rsidR="005D0A58">
        <w:t>k</w:t>
      </w:r>
      <w:r w:rsidR="005A486F">
        <w:t xml:space="preserve"> i slide 25-33. Se evt. også</w:t>
      </w:r>
      <w:r w:rsidR="00933EB0">
        <w:t xml:space="preserve"> billedet med Bungy-jumpet, slide 13-23.</w:t>
      </w:r>
    </w:p>
    <w:p w:rsidR="009A424A" w:rsidRDefault="009A424A" w:rsidP="009F6FB4">
      <w:pPr>
        <w:pStyle w:val="Ingenafstand"/>
      </w:pPr>
      <w:r>
        <w:t>I disse to lektioner vil vi se på Guds geniale opfindelse: Jesus, der er sandt menneske og sand Gud!</w:t>
      </w:r>
    </w:p>
    <w:p w:rsidR="009A424A" w:rsidRPr="00121C67" w:rsidRDefault="009A424A" w:rsidP="009F6FB4">
      <w:pPr>
        <w:pStyle w:val="Ingenafstand"/>
      </w:pPr>
    </w:p>
    <w:p w:rsidR="00933EB0" w:rsidRDefault="00933EB0" w:rsidP="009F6FB4">
      <w:pPr>
        <w:pStyle w:val="Ingenafstand"/>
        <w:rPr>
          <w:b/>
          <w:bCs/>
          <w:sz w:val="32"/>
          <w:szCs w:val="32"/>
        </w:rPr>
      </w:pPr>
    </w:p>
    <w:p w:rsidR="00CB3DEE" w:rsidRPr="009A424A" w:rsidRDefault="00CB3DEE" w:rsidP="009F6FB4">
      <w:pPr>
        <w:pStyle w:val="Ingenafstand"/>
        <w:rPr>
          <w:sz w:val="32"/>
          <w:szCs w:val="32"/>
        </w:rPr>
      </w:pPr>
      <w:r w:rsidRPr="009A424A">
        <w:rPr>
          <w:b/>
          <w:bCs/>
          <w:sz w:val="32"/>
          <w:szCs w:val="32"/>
        </w:rPr>
        <w:t>Lektion 1: Jesus – sandt menneske!</w:t>
      </w:r>
    </w:p>
    <w:p w:rsidR="00CB3DEE" w:rsidRPr="00121C67" w:rsidRDefault="00CB3DEE" w:rsidP="009F6FB4">
      <w:pPr>
        <w:pStyle w:val="Ingenafstand"/>
      </w:pPr>
      <w:r w:rsidRPr="00121C67">
        <w:rPr>
          <w:i/>
          <w:iCs/>
        </w:rPr>
        <w:t>Hvorfor måtte Jesus blive menneske? Hvor meget menneske var han? Er han for resten stadig menneske? Hvorfor er det afgørende for min frelse, at Jesus blev menneske?</w:t>
      </w:r>
    </w:p>
    <w:p w:rsidR="009F6FB4" w:rsidRDefault="009F6FB4" w:rsidP="009F6FB4">
      <w:pPr>
        <w:pStyle w:val="Ingenafstand"/>
        <w:rPr>
          <w:b/>
          <w:color w:val="FF0000"/>
        </w:rPr>
      </w:pPr>
    </w:p>
    <w:p w:rsidR="005B31D4" w:rsidRDefault="005B31D4" w:rsidP="009F6FB4">
      <w:pPr>
        <w:pStyle w:val="Ingenafstand"/>
        <w:rPr>
          <w:b/>
          <w:color w:val="FF0000"/>
        </w:rPr>
      </w:pPr>
      <w:r w:rsidRPr="00C61FC8">
        <w:rPr>
          <w:b/>
          <w:color w:val="FF0000"/>
        </w:rPr>
        <w:t xml:space="preserve"># </w:t>
      </w:r>
      <w:r>
        <w:rPr>
          <w:b/>
          <w:color w:val="FF0000"/>
        </w:rPr>
        <w:t xml:space="preserve">Inkarnationen: </w:t>
      </w:r>
      <w:r w:rsidRPr="00C61FC8">
        <w:rPr>
          <w:b/>
          <w:color w:val="FF0000"/>
        </w:rPr>
        <w:t>”Undfanget ved Helligånden – født af jomfru Maria”</w:t>
      </w:r>
    </w:p>
    <w:p w:rsidR="005B31D4" w:rsidRDefault="005B31D4" w:rsidP="009F6FB4">
      <w:pPr>
        <w:pStyle w:val="Ingenafstand"/>
      </w:pPr>
      <w:r>
        <w:rPr>
          <w:color w:val="002060"/>
        </w:rPr>
        <w:t xml:space="preserve">Inkarnation (latin: in carne = i kød). </w:t>
      </w:r>
      <w:r>
        <w:t>Julen: Her fejrer vi, at Jesus blev født (og 9 måneder før det blev menneske inden i Maria).</w:t>
      </w:r>
    </w:p>
    <w:p w:rsidR="005B31D4" w:rsidRDefault="005B31D4" w:rsidP="009F6FB4">
      <w:pPr>
        <w:pStyle w:val="Ingenafstand"/>
        <w:rPr>
          <w:color w:val="002060"/>
        </w:rPr>
      </w:pPr>
      <w:r>
        <w:rPr>
          <w:color w:val="002060"/>
        </w:rPr>
        <w:t>Trosbekendelsen: ”Undfanget ved HÅ og født af jomfru Maria”: Matt 1,18-25; Luk 1,26-37; 2,1ff; Joh 1,1-14; Gal 4,4.</w:t>
      </w:r>
      <w:r w:rsidR="002B7F4A">
        <w:rPr>
          <w:color w:val="002060"/>
        </w:rPr>
        <w:t xml:space="preserve"> Et under – men, som sagt i introduktionen: det er ganske naturligt for Gud at gøre guddommelige ting </w:t>
      </w:r>
      <w:r w:rsidR="002B7F4A" w:rsidRPr="002B7F4A">
        <w:rPr>
          <w:color w:val="002060"/>
        </w:rPr>
        <w:sym w:font="Wingdings" w:char="F04A"/>
      </w:r>
      <w:r w:rsidR="002B7F4A">
        <w:rPr>
          <w:color w:val="002060"/>
        </w:rPr>
        <w:t>.</w:t>
      </w:r>
    </w:p>
    <w:p w:rsidR="009F6FB4" w:rsidRDefault="009F6FB4" w:rsidP="009F6FB4">
      <w:pPr>
        <w:pStyle w:val="Ingenafstand"/>
        <w:rPr>
          <w:color w:val="002060"/>
        </w:rPr>
      </w:pPr>
    </w:p>
    <w:p w:rsidR="005B31D4" w:rsidRDefault="005B31D4" w:rsidP="009F6FB4">
      <w:pPr>
        <w:pStyle w:val="Ingenafstand"/>
        <w:rPr>
          <w:color w:val="002060"/>
        </w:rPr>
      </w:pPr>
      <w:r w:rsidRPr="005B31D4">
        <w:rPr>
          <w:b/>
          <w:color w:val="002060"/>
        </w:rPr>
        <w:t xml:space="preserve">Bibelen taler ikke primært om, at Jesus blev </w:t>
      </w:r>
      <w:r w:rsidRPr="005B31D4">
        <w:rPr>
          <w:b/>
          <w:i/>
          <w:color w:val="002060"/>
        </w:rPr>
        <w:t>menneske</w:t>
      </w:r>
      <w:r w:rsidRPr="005B31D4">
        <w:rPr>
          <w:b/>
          <w:color w:val="002060"/>
        </w:rPr>
        <w:t xml:space="preserve">, men blev </w:t>
      </w:r>
      <w:r w:rsidRPr="005B31D4">
        <w:rPr>
          <w:b/>
          <w:i/>
          <w:color w:val="002060"/>
        </w:rPr>
        <w:t>kød</w:t>
      </w:r>
      <w:r w:rsidRPr="005B31D4">
        <w:rPr>
          <w:b/>
          <w:color w:val="002060"/>
        </w:rPr>
        <w:t>:</w:t>
      </w:r>
      <w:r>
        <w:rPr>
          <w:color w:val="002060"/>
        </w:rPr>
        <w:t xml:space="preserve"> dermed imødegås den misforståelse, at han bare tog et menneske som bolig. Joh 1,10-14; Hebr 2,14  1 Joh 4,2  1 Tim 3,16  Rom 8,3. Jesus steg ikke bare ind i et menneske, der fungerede som ”Taxa” – han blev et menneske af kød og blod, rent fysisk/biologisk.</w:t>
      </w:r>
    </w:p>
    <w:p w:rsidR="009F6FB4" w:rsidRDefault="009F6FB4" w:rsidP="009F6FB4">
      <w:pPr>
        <w:pStyle w:val="Ingenafstand"/>
        <w:rPr>
          <w:b/>
          <w:color w:val="002060"/>
        </w:rPr>
      </w:pPr>
    </w:p>
    <w:p w:rsidR="005B31D4" w:rsidRDefault="005B31D4" w:rsidP="009F6FB4">
      <w:pPr>
        <w:pStyle w:val="Ingenafstand"/>
        <w:rPr>
          <w:color w:val="002060"/>
        </w:rPr>
      </w:pPr>
      <w:r w:rsidRPr="005B31D4">
        <w:rPr>
          <w:b/>
          <w:color w:val="002060"/>
        </w:rPr>
        <w:t>Fil 2,5-11</w:t>
      </w:r>
      <w:r>
        <w:rPr>
          <w:color w:val="002060"/>
        </w:rPr>
        <w:t xml:space="preserve"> bruger udtryk, der kunne tolkes som en slags ydre udklædning: guden Jesus trak ”menneskedragt” på sig: ”skikkelse”, ”trådt frem som”. Men her er det vigtigt at lægge mærke til andre ord i samme tekst: ”være lige med Gud” og ”blev lige med mennesker/blev mennesker lige”. At være ”lige med” i NT-sprogbrug vil sige, at man ER på samme niveau. Så den gamle kristne salme her i Fil 2 udtrykker, at Jesus, der var lige med Gud, blev lige med mennesker. Han gav afkald på at ligne Gud (som vi mennesker jo ikke kan se ) – og valgte i stedet at ligne os mennesker – som vi mennesker kan se. Og det leder til det næste:</w:t>
      </w:r>
    </w:p>
    <w:p w:rsidR="009F6FB4" w:rsidRDefault="009F6FB4" w:rsidP="009F6FB4">
      <w:pPr>
        <w:pStyle w:val="Ingenafstand"/>
        <w:rPr>
          <w:b/>
          <w:color w:val="FF0000"/>
        </w:rPr>
      </w:pPr>
    </w:p>
    <w:p w:rsidR="005B31D4" w:rsidRPr="00C61FC8" w:rsidRDefault="005B31D4" w:rsidP="009F6FB4">
      <w:pPr>
        <w:pStyle w:val="Ingenafstand"/>
        <w:rPr>
          <w:b/>
          <w:color w:val="FF0000"/>
        </w:rPr>
      </w:pPr>
      <w:r w:rsidRPr="00C61FC8">
        <w:rPr>
          <w:b/>
          <w:color w:val="FF0000"/>
        </w:rPr>
        <w:t># Hvorfor blive et menneske?</w:t>
      </w:r>
    </w:p>
    <w:p w:rsidR="005B31D4" w:rsidRDefault="005B31D4" w:rsidP="009F6FB4">
      <w:pPr>
        <w:pStyle w:val="Ingenafstand"/>
        <w:rPr>
          <w:color w:val="002060"/>
        </w:rPr>
      </w:pPr>
      <w:r>
        <w:rPr>
          <w:color w:val="002060"/>
        </w:rPr>
        <w:t xml:space="preserve">Alle tre personer i Gud er sammen om frelsesplanen (der var bestemt fra før verdens grundvold blev lagt: Ef 1,4; Rom 8,29-30; Joh 3,16) og dens udførelse. Vigtigt i denne plan er det, at </w:t>
      </w:r>
      <w:r w:rsidRPr="005B31D4">
        <w:rPr>
          <w:b/>
          <w:i/>
          <w:color w:val="002060"/>
        </w:rPr>
        <w:t>ingen anden end Gud selv kan åbenbare Gud</w:t>
      </w:r>
      <w:r>
        <w:rPr>
          <w:color w:val="002060"/>
        </w:rPr>
        <w:t xml:space="preserve"> og </w:t>
      </w:r>
      <w:r w:rsidRPr="005B31D4">
        <w:rPr>
          <w:b/>
          <w:i/>
          <w:color w:val="002060"/>
        </w:rPr>
        <w:t xml:space="preserve">ingen anden end Gud selv kan gøre fyldest for og sone menneskets synd </w:t>
      </w:r>
      <w:r>
        <w:rPr>
          <w:color w:val="002060"/>
        </w:rPr>
        <w:t xml:space="preserve">(og begge dele gjorde det nødvendigt, at Gud blev menneske - se introduktionen med Gud&amp;menneske):  Fil 2,5-11: Han trådte frem som menneske (åbenbarede Gud for os) og blev lydig (mod frelsesplanen) så han døde på korset (sonede vores synd, Kol 2,14). </w:t>
      </w:r>
    </w:p>
    <w:p w:rsidR="009F6FB4" w:rsidRDefault="009F6FB4" w:rsidP="009F6FB4">
      <w:pPr>
        <w:pStyle w:val="Ingenafstand"/>
        <w:rPr>
          <w:b/>
          <w:color w:val="002060"/>
        </w:rPr>
      </w:pPr>
    </w:p>
    <w:p w:rsidR="005B31D4" w:rsidRDefault="005B31D4" w:rsidP="009F6FB4">
      <w:pPr>
        <w:pStyle w:val="Ingenafstand"/>
        <w:rPr>
          <w:color w:val="000000"/>
        </w:rPr>
      </w:pPr>
      <w:r w:rsidRPr="0045549F">
        <w:rPr>
          <w:b/>
          <w:color w:val="002060"/>
        </w:rPr>
        <w:t>Åbenbare Gud:</w:t>
      </w:r>
      <w:r>
        <w:rPr>
          <w:color w:val="002060"/>
        </w:rPr>
        <w:t xml:space="preserve"> </w:t>
      </w:r>
      <w:r w:rsidRPr="00121C67">
        <w:rPr>
          <w:color w:val="000000"/>
        </w:rPr>
        <w:t>I Jesus er Gud ikke fjern længere – hans kærlighed er til at få øje på. Joh 14,8-11</w:t>
      </w:r>
      <w:r>
        <w:rPr>
          <w:color w:val="000000"/>
        </w:rPr>
        <w:t>!</w:t>
      </w:r>
    </w:p>
    <w:p w:rsidR="009F6FB4" w:rsidRDefault="009F6FB4" w:rsidP="009F6FB4">
      <w:pPr>
        <w:pStyle w:val="Ingenafstand"/>
        <w:rPr>
          <w:b/>
          <w:color w:val="FF0000"/>
        </w:rPr>
      </w:pPr>
    </w:p>
    <w:p w:rsidR="00420966" w:rsidRDefault="00420966" w:rsidP="009F6FB4">
      <w:pPr>
        <w:pStyle w:val="Ingenafstand"/>
        <w:rPr>
          <w:b/>
          <w:color w:val="FF0000"/>
        </w:rPr>
      </w:pPr>
      <w:r w:rsidRPr="00C61FC8">
        <w:rPr>
          <w:b/>
          <w:color w:val="FF0000"/>
        </w:rPr>
        <w:t># Hvor meget menneske blev han?</w:t>
      </w:r>
    </w:p>
    <w:p w:rsidR="00053EA1" w:rsidRDefault="00053EA1" w:rsidP="009F6FB4">
      <w:pPr>
        <w:pStyle w:val="Ingenafstand"/>
      </w:pPr>
      <w:r>
        <w:t>Fil 2,6-7: Det kan være værd at understrege, at selve det at blive menneske var en ydmygelse af kosmiske dimensioner for Gud! (Se evnt billedet med Bungy-jumpet</w:t>
      </w:r>
      <w:r w:rsidR="00933EB0">
        <w:t>, slide 13-23</w:t>
      </w:r>
      <w:r>
        <w:t>). Selv hvis en af os blev en myre (ser næsten ingenting, fatter næsten ingenting, lever 4-5 uger) ville det slet ikke svare til den nedtur, Gud havde, da han blev menneske!!</w:t>
      </w:r>
    </w:p>
    <w:p w:rsidR="00053EA1" w:rsidRDefault="00053EA1" w:rsidP="009F6FB4">
      <w:pPr>
        <w:pStyle w:val="Ingenafstand"/>
      </w:pPr>
    </w:p>
    <w:p w:rsidR="00420966" w:rsidRDefault="00420966" w:rsidP="009F6FB4">
      <w:pPr>
        <w:pStyle w:val="Ingenafstand"/>
      </w:pPr>
      <w:r>
        <w:t xml:space="preserve">Han blev menneske, så han havde de samme levevilkår som os andre. Han blev undfanget, gennemlevede en graviditet i sin mors mave og blev født. Og derefter var han helt afhængig af pasning og oplæring, ligesom alle andre menneskebørn. Også som voksen udviste han tydelige kendetegn på at være menneske: </w:t>
      </w:r>
      <w:r>
        <w:lastRenderedPageBreak/>
        <w:t>han kunne blive sulten og træt, kunne le og græde, blive ked af det og være glad. Han blødte, da man skar i ham. Han døde, da man henrettede ham. Han var ikke en gang et særligt bemærkelsesværdigt menneske at se på. Der måtte en af hans venner til at udpege ham midt i en flok af andre almindelige mænd, for at dem, der skulle tage ham til fange, kunne vide, hvem de skulle arrestere. Faktisk endte han sit liv her på jorden på en måde, der så ret ynkelig og ned</w:t>
      </w:r>
      <w:r w:rsidR="00933EB0">
        <w:t>værdigende ud. K</w:t>
      </w:r>
      <w:r>
        <w:t xml:space="preserve">ort sagt: en taber! </w:t>
      </w:r>
    </w:p>
    <w:p w:rsidR="009F6FB4" w:rsidRPr="009F6FB4" w:rsidRDefault="009F6FB4" w:rsidP="009F6FB4">
      <w:pPr>
        <w:pStyle w:val="Ingenafstand"/>
        <w:rPr>
          <w:b/>
          <w:color w:val="002060"/>
        </w:rPr>
      </w:pPr>
    </w:p>
    <w:p w:rsidR="00420966" w:rsidRPr="009F6FB4" w:rsidRDefault="00420966" w:rsidP="009F6FB4">
      <w:pPr>
        <w:pStyle w:val="Ingenafstand"/>
        <w:rPr>
          <w:b/>
          <w:color w:val="002060"/>
        </w:rPr>
      </w:pPr>
      <w:r w:rsidRPr="009F6FB4">
        <w:rPr>
          <w:b/>
          <w:color w:val="002060"/>
        </w:rPr>
        <w:t xml:space="preserve">Jesus her på jorden var både Gud og menneske. Han havde menneskelige begrænsninger – og guddommelig ubegrænsethed:  </w:t>
      </w:r>
    </w:p>
    <w:p w:rsidR="00420966" w:rsidRDefault="00420966" w:rsidP="009F6FB4">
      <w:pPr>
        <w:pStyle w:val="Ingenafstand"/>
        <w:rPr>
          <w:color w:val="002060"/>
        </w:rPr>
      </w:pPr>
      <w:r w:rsidRPr="009F6FB4">
        <w:rPr>
          <w:b/>
          <w:i/>
          <w:color w:val="002060"/>
        </w:rPr>
        <w:t>Har al magt</w:t>
      </w:r>
      <w:r w:rsidR="009F6FB4">
        <w:rPr>
          <w:b/>
          <w:i/>
          <w:color w:val="002060"/>
        </w:rPr>
        <w:t>:</w:t>
      </w:r>
      <w:r>
        <w:rPr>
          <w:color w:val="002060"/>
        </w:rPr>
        <w:t xml:space="preserve">  Joh 13,3;  3,35: Hebr 2,8; Joh 5,21.</w:t>
      </w:r>
      <w:r w:rsidR="009F6FB4">
        <w:rPr>
          <w:color w:val="002060"/>
        </w:rPr>
        <w:t xml:space="preserve">  </w:t>
      </w:r>
      <w:r w:rsidRPr="009F6FB4">
        <w:rPr>
          <w:b/>
          <w:i/>
          <w:color w:val="002060"/>
        </w:rPr>
        <w:t>Begrænset magt</w:t>
      </w:r>
      <w:r>
        <w:rPr>
          <w:color w:val="002060"/>
        </w:rPr>
        <w:t>: Joh 19,11: Luk 22,43.</w:t>
      </w:r>
    </w:p>
    <w:p w:rsidR="00420966" w:rsidRDefault="00B612CB" w:rsidP="009F6FB4">
      <w:pPr>
        <w:pStyle w:val="Ingenafstand"/>
        <w:rPr>
          <w:color w:val="002060"/>
        </w:rPr>
      </w:pPr>
      <w:r w:rsidRPr="009F6FB4">
        <w:rPr>
          <w:b/>
          <w:i/>
          <w:color w:val="002060"/>
        </w:rPr>
        <w:t>Overmenneskelig viden</w:t>
      </w:r>
      <w:r w:rsidR="00420966">
        <w:rPr>
          <w:color w:val="002060"/>
        </w:rPr>
        <w:t xml:space="preserve">:  Joh </w:t>
      </w:r>
      <w:r w:rsidR="009F6FB4">
        <w:rPr>
          <w:color w:val="002060"/>
        </w:rPr>
        <w:t xml:space="preserve">1,49; </w:t>
      </w:r>
      <w:r w:rsidR="00420966">
        <w:rPr>
          <w:color w:val="002060"/>
        </w:rPr>
        <w:t xml:space="preserve">3,11-13; 2,25; 4,18 og 39; Matt 12,40; </w:t>
      </w:r>
      <w:r>
        <w:rPr>
          <w:color w:val="002060"/>
        </w:rPr>
        <w:t>20,18-19; 21,2f; 26,2.24 og 45 – og mange andre steder.</w:t>
      </w:r>
      <w:r w:rsidR="009F6FB4">
        <w:rPr>
          <w:color w:val="002060"/>
        </w:rPr>
        <w:t xml:space="preserve"> </w:t>
      </w:r>
      <w:r w:rsidR="00420966" w:rsidRPr="009F6FB4">
        <w:rPr>
          <w:b/>
          <w:i/>
          <w:color w:val="002060"/>
        </w:rPr>
        <w:t>Begrænset viden:</w:t>
      </w:r>
      <w:r w:rsidR="00420966">
        <w:rPr>
          <w:color w:val="002060"/>
        </w:rPr>
        <w:t xml:space="preserve">  Luk 2,52</w:t>
      </w:r>
      <w:r>
        <w:rPr>
          <w:color w:val="002060"/>
        </w:rPr>
        <w:t xml:space="preserve"> (hans viden voksede med alderen)</w:t>
      </w:r>
      <w:r w:rsidR="00420966">
        <w:rPr>
          <w:color w:val="002060"/>
        </w:rPr>
        <w:t>; Mark 13,32.</w:t>
      </w:r>
    </w:p>
    <w:p w:rsidR="00420966" w:rsidRDefault="00420966" w:rsidP="009F6FB4">
      <w:pPr>
        <w:pStyle w:val="Ingenafstand"/>
        <w:rPr>
          <w:color w:val="002060"/>
        </w:rPr>
      </w:pPr>
    </w:p>
    <w:p w:rsidR="00933EB0" w:rsidRDefault="00420966" w:rsidP="009F6FB4">
      <w:pPr>
        <w:pStyle w:val="Ingenafstand"/>
        <w:rPr>
          <w:color w:val="002060"/>
        </w:rPr>
      </w:pPr>
      <w:r w:rsidRPr="00121C67">
        <w:t xml:space="preserve">Jesus var menneske ligesom vi andre er – dog </w:t>
      </w:r>
      <w:r w:rsidRPr="009F6FB4">
        <w:rPr>
          <w:b/>
        </w:rPr>
        <w:t xml:space="preserve">syndfri </w:t>
      </w:r>
      <w:r w:rsidR="00933EB0">
        <w:rPr>
          <w:b/>
        </w:rPr>
        <w:t xml:space="preserve">. </w:t>
      </w:r>
      <w:r>
        <w:t>Det at være en synder</w:t>
      </w:r>
      <w:r w:rsidRPr="00121C67">
        <w:t xml:space="preserve"> hører ikke oprindeligt med til at være menneske</w:t>
      </w:r>
      <w:r>
        <w:t>, så det gør ikke Jesus mindre menneskelig, at han er syndfri</w:t>
      </w:r>
      <w:r w:rsidR="00933EB0">
        <w:t>,</w:t>
      </w:r>
      <w:r>
        <w:t xml:space="preserve"> </w:t>
      </w:r>
      <w:r>
        <w:rPr>
          <w:color w:val="002060"/>
        </w:rPr>
        <w:t xml:space="preserve">Hebr 4,15; </w:t>
      </w:r>
      <w:r w:rsidR="00933EB0">
        <w:rPr>
          <w:color w:val="002060"/>
        </w:rPr>
        <w:t xml:space="preserve">7,26; </w:t>
      </w:r>
      <w:r>
        <w:rPr>
          <w:color w:val="002060"/>
        </w:rPr>
        <w:t>Matt 4,1ff; 1 Pet 2,22</w:t>
      </w:r>
      <w:r w:rsidR="00933EB0">
        <w:rPr>
          <w:color w:val="002060"/>
        </w:rPr>
        <w:t>.</w:t>
      </w:r>
    </w:p>
    <w:p w:rsidR="00933EB0" w:rsidRDefault="00933EB0" w:rsidP="009F6FB4">
      <w:pPr>
        <w:pStyle w:val="Ingenafstand"/>
        <w:rPr>
          <w:color w:val="002060"/>
        </w:rPr>
      </w:pPr>
    </w:p>
    <w:p w:rsidR="00420966" w:rsidRDefault="00933EB0" w:rsidP="009F6FB4">
      <w:pPr>
        <w:pStyle w:val="Ingenafstand"/>
        <w:rPr>
          <w:color w:val="002060"/>
        </w:rPr>
      </w:pPr>
      <w:r>
        <w:rPr>
          <w:color w:val="002060"/>
        </w:rPr>
        <w:t>Netop den syndfri blev gjort til sin egen modsætning: synd! Guds kærlighed kender ingen grænser for at frelse os!</w:t>
      </w:r>
      <w:r w:rsidR="00420966">
        <w:rPr>
          <w:color w:val="002060"/>
        </w:rPr>
        <w:t xml:space="preserve">  2 Kor 5,21</w:t>
      </w:r>
      <w:r w:rsidR="00B612CB">
        <w:rPr>
          <w:color w:val="002060"/>
        </w:rPr>
        <w:t>.</w:t>
      </w:r>
    </w:p>
    <w:p w:rsidR="009F6FB4" w:rsidRDefault="009F6FB4" w:rsidP="009F6FB4">
      <w:pPr>
        <w:pStyle w:val="Ingenafstand"/>
        <w:rPr>
          <w:color w:val="002060"/>
        </w:rPr>
      </w:pPr>
    </w:p>
    <w:p w:rsidR="00B612CB" w:rsidRDefault="00B612CB" w:rsidP="009F6FB4">
      <w:pPr>
        <w:pStyle w:val="Ingenafstand"/>
        <w:rPr>
          <w:color w:val="002060"/>
        </w:rPr>
      </w:pPr>
      <w:r>
        <w:rPr>
          <w:color w:val="002060"/>
        </w:rPr>
        <w:t>Der vil altid være mange spørgsmål, vi ikke kan svare på. Jeg tror, at når Gud ikke har givet os svarene, er de ikke vigtige for os.</w:t>
      </w:r>
    </w:p>
    <w:p w:rsidR="00B612CB" w:rsidRDefault="00B612CB" w:rsidP="009F6FB4">
      <w:pPr>
        <w:pStyle w:val="Ingenafstand"/>
        <w:rPr>
          <w:color w:val="002060"/>
        </w:rPr>
      </w:pPr>
      <w:r>
        <w:rPr>
          <w:color w:val="002060"/>
        </w:rPr>
        <w:t>Et af de spørgsmål, der er delvis svar på, er: hvornår vidste Jesus, hvem han var? Som 12 årig vidste han i hvert fald en del</w:t>
      </w:r>
      <w:r w:rsidR="00933EB0">
        <w:rPr>
          <w:color w:val="002060"/>
        </w:rPr>
        <w:t>, Luk2,41ff</w:t>
      </w:r>
      <w:r>
        <w:rPr>
          <w:color w:val="002060"/>
        </w:rPr>
        <w:t>. Og da han kommer til Johannes Døberen for at blive døbt, har han fuld indsigt. Men som 6 årig? Gud ved det, - det har ingen betydning for os andre.</w:t>
      </w:r>
    </w:p>
    <w:p w:rsidR="009F6FB4" w:rsidRDefault="009F6FB4" w:rsidP="009F6FB4">
      <w:pPr>
        <w:pStyle w:val="Ingenafstand"/>
        <w:rPr>
          <w:color w:val="002060"/>
        </w:rPr>
      </w:pPr>
    </w:p>
    <w:p w:rsidR="00420966" w:rsidRPr="00C61FC8" w:rsidRDefault="00420966" w:rsidP="009F6FB4">
      <w:pPr>
        <w:pStyle w:val="Ingenafstand"/>
        <w:rPr>
          <w:b/>
          <w:color w:val="FF0000"/>
        </w:rPr>
      </w:pPr>
      <w:r w:rsidRPr="00C61FC8">
        <w:rPr>
          <w:b/>
          <w:color w:val="FF0000"/>
        </w:rPr>
        <w:t># Er han stadig menneske?</w:t>
      </w:r>
    </w:p>
    <w:p w:rsidR="00420966" w:rsidRDefault="00420966" w:rsidP="009F6FB4">
      <w:pPr>
        <w:pStyle w:val="Ingenafstand"/>
      </w:pPr>
      <w:r w:rsidRPr="00121C67">
        <w:t xml:space="preserve">Guds søn blev menneske og bliver ved med at være det 1 Tim 2,5: der </w:t>
      </w:r>
      <w:r w:rsidRPr="008A44F7">
        <w:rPr>
          <w:i/>
        </w:rPr>
        <w:t>er</w:t>
      </w:r>
      <w:r w:rsidRPr="00121C67">
        <w:t xml:space="preserve"> – ikke der </w:t>
      </w:r>
      <w:r w:rsidRPr="008A44F7">
        <w:rPr>
          <w:i/>
        </w:rPr>
        <w:t>var</w:t>
      </w:r>
      <w:r w:rsidRPr="00121C67">
        <w:t>.</w:t>
      </w:r>
      <w:r w:rsidR="00C17107">
        <w:t xml:space="preserve"> Jesus opstod med hud og hår og for til himmels med hud og hår </w:t>
      </w:r>
      <w:r w:rsidR="00C17107" w:rsidRPr="00C17107">
        <w:sym w:font="Wingdings" w:char="F04A"/>
      </w:r>
      <w:r w:rsidR="00C17107">
        <w:t xml:space="preserve">. </w:t>
      </w:r>
    </w:p>
    <w:p w:rsidR="009F6FB4" w:rsidRPr="00121C67" w:rsidRDefault="009F6FB4" w:rsidP="009F6FB4">
      <w:pPr>
        <w:pStyle w:val="Ingenafstand"/>
      </w:pPr>
    </w:p>
    <w:p w:rsidR="006E7730" w:rsidRPr="00145E6E" w:rsidRDefault="006E7730" w:rsidP="009F6FB4">
      <w:pPr>
        <w:pStyle w:val="Ingenafstand"/>
        <w:rPr>
          <w:b/>
          <w:color w:val="FF0000"/>
        </w:rPr>
      </w:pPr>
      <w:r>
        <w:rPr>
          <w:b/>
          <w:iCs/>
          <w:color w:val="FF0000"/>
        </w:rPr>
        <w:t xml:space="preserve"># </w:t>
      </w:r>
      <w:r w:rsidRPr="00145E6E">
        <w:rPr>
          <w:b/>
          <w:iCs/>
          <w:color w:val="FF0000"/>
        </w:rPr>
        <w:t>Hvorfor er det afgørende for min frelse, at Jesus er Gud?</w:t>
      </w:r>
    </w:p>
    <w:p w:rsidR="006E7730" w:rsidRDefault="006E7730" w:rsidP="009F6FB4">
      <w:pPr>
        <w:pStyle w:val="Ingenafstand"/>
        <w:rPr>
          <w:color w:val="000000" w:themeColor="text1"/>
        </w:rPr>
      </w:pPr>
      <w:r w:rsidRPr="006E7730">
        <w:rPr>
          <w:color w:val="000000" w:themeColor="text1"/>
        </w:rPr>
        <w:t xml:space="preserve">Introduktionen sagde det </w:t>
      </w:r>
      <w:r>
        <w:rPr>
          <w:color w:val="000000" w:themeColor="text1"/>
        </w:rPr>
        <w:t>grundlæggende i Guds frelsesplan</w:t>
      </w:r>
      <w:r w:rsidRPr="006E7730">
        <w:rPr>
          <w:color w:val="000000" w:themeColor="text1"/>
        </w:rPr>
        <w:t>.</w:t>
      </w:r>
      <w:r>
        <w:rPr>
          <w:color w:val="000000" w:themeColor="text1"/>
        </w:rPr>
        <w:t xml:space="preserve"> Hebr 2,14-18; 4,14-16: Frelsen indeholder både forsoningen og med-lidenheden: han er en medfølende præst, der ikke alene ofrede sig selv for os, men nu er hos Faderen og beder for os. Han ved, hvordan det er at være menneske – han har prøvet det selv! Også det at være i kamp med Gud i sin bøn: Hebr 5,7-10!. </w:t>
      </w:r>
    </w:p>
    <w:p w:rsidR="009F6FB4" w:rsidRDefault="009F6FB4" w:rsidP="009F6FB4">
      <w:pPr>
        <w:pStyle w:val="Ingenafstand"/>
        <w:rPr>
          <w:color w:val="000000" w:themeColor="text1"/>
        </w:rPr>
      </w:pPr>
    </w:p>
    <w:p w:rsidR="009F6FB4" w:rsidRPr="009F6FB4" w:rsidRDefault="009F6FB4" w:rsidP="009F6FB4">
      <w:pPr>
        <w:pStyle w:val="Ingenafstand"/>
        <w:rPr>
          <w:b/>
          <w:color w:val="FF0000"/>
          <w:sz w:val="28"/>
          <w:szCs w:val="28"/>
        </w:rPr>
      </w:pPr>
      <w:r w:rsidRPr="009F6FB4">
        <w:rPr>
          <w:b/>
          <w:color w:val="FF0000"/>
          <w:sz w:val="28"/>
          <w:szCs w:val="28"/>
        </w:rPr>
        <w:t>Helt centralt er det, at Guds vilje til at blive menneske, med alt det, det indebar for ham – viser hans enorme guddommelige kærlighed til os!</w:t>
      </w:r>
    </w:p>
    <w:p w:rsidR="009F6FB4" w:rsidRPr="006E7730" w:rsidRDefault="009F6FB4" w:rsidP="009F6FB4">
      <w:pPr>
        <w:pStyle w:val="Ingenafstand"/>
        <w:rPr>
          <w:color w:val="000000" w:themeColor="text1"/>
        </w:rPr>
      </w:pPr>
    </w:p>
    <w:p w:rsidR="00CB3DEE" w:rsidRPr="009A424A" w:rsidRDefault="00CB3DEE" w:rsidP="009F6FB4">
      <w:pPr>
        <w:pStyle w:val="Ingenafstand"/>
        <w:rPr>
          <w:sz w:val="32"/>
          <w:szCs w:val="32"/>
        </w:rPr>
      </w:pPr>
      <w:r w:rsidRPr="009A424A">
        <w:rPr>
          <w:b/>
          <w:bCs/>
          <w:sz w:val="32"/>
          <w:szCs w:val="32"/>
        </w:rPr>
        <w:t>Lektion 2: Jesus – sand Gud!</w:t>
      </w:r>
      <w:r w:rsidRPr="009A424A">
        <w:rPr>
          <w:sz w:val="32"/>
          <w:szCs w:val="32"/>
        </w:rPr>
        <w:t> </w:t>
      </w:r>
    </w:p>
    <w:p w:rsidR="00CB3DEE" w:rsidRDefault="00CB3DEE" w:rsidP="009F6FB4">
      <w:pPr>
        <w:pStyle w:val="Ingenafstand"/>
        <w:rPr>
          <w:i/>
          <w:iCs/>
        </w:rPr>
      </w:pPr>
      <w:r w:rsidRPr="00121C67">
        <w:rPr>
          <w:i/>
          <w:iCs/>
        </w:rPr>
        <w:t>Hvordan var Jesus Gud, samtidig med at han var her på jorden som menneske? En han Gud på en anderledes måde nu, end før han blev menneske? Hvorfor er det afgørende for min frelse, at Jesus er Gud?</w:t>
      </w:r>
    </w:p>
    <w:p w:rsidR="00FC2FB6" w:rsidRDefault="00FC2FB6" w:rsidP="009F6FB4">
      <w:pPr>
        <w:pStyle w:val="Ingenafstand"/>
        <w:rPr>
          <w:i/>
          <w:iCs/>
        </w:rPr>
      </w:pPr>
    </w:p>
    <w:p w:rsidR="00FC2FB6" w:rsidRDefault="00FC2FB6" w:rsidP="00FC2FB6">
      <w:pPr>
        <w:pStyle w:val="Ingenafstand"/>
        <w:rPr>
          <w:b/>
          <w:color w:val="FF0000"/>
        </w:rPr>
      </w:pPr>
      <w:r w:rsidRPr="00C61FC8">
        <w:rPr>
          <w:b/>
          <w:color w:val="FF0000"/>
        </w:rPr>
        <w:t xml:space="preserve"># </w:t>
      </w:r>
      <w:r>
        <w:rPr>
          <w:b/>
          <w:color w:val="FF0000"/>
        </w:rPr>
        <w:t xml:space="preserve">Jesus har altid været til og været Gud </w:t>
      </w:r>
    </w:p>
    <w:p w:rsidR="00FC2FB6" w:rsidRDefault="00FC2FB6" w:rsidP="00FC2FB6">
      <w:pPr>
        <w:pStyle w:val="Ingenafstand"/>
        <w:rPr>
          <w:color w:val="002060"/>
        </w:rPr>
      </w:pPr>
      <w:r>
        <w:rPr>
          <w:color w:val="002060"/>
        </w:rPr>
        <w:t>Jesu</w:t>
      </w:r>
      <w:r w:rsidR="00933EB0">
        <w:rPr>
          <w:color w:val="002060"/>
        </w:rPr>
        <w:t>s´</w:t>
      </w:r>
      <w:r>
        <w:rPr>
          <w:color w:val="002060"/>
        </w:rPr>
        <w:t xml:space="preserve"> præeksistens: </w:t>
      </w:r>
      <w:r w:rsidR="00933EB0">
        <w:rPr>
          <w:color w:val="002060"/>
        </w:rPr>
        <w:t>Han har i al evighed</w:t>
      </w:r>
      <w:r>
        <w:rPr>
          <w:color w:val="002060"/>
        </w:rPr>
        <w:t xml:space="preserve"> været </w:t>
      </w:r>
      <w:r w:rsidR="00933EB0">
        <w:rPr>
          <w:color w:val="002060"/>
        </w:rPr>
        <w:t>en person i den treenige Gud</w:t>
      </w:r>
      <w:r w:rsidR="00CC781F">
        <w:rPr>
          <w:color w:val="002060"/>
        </w:rPr>
        <w:t xml:space="preserve"> (slide 10)</w:t>
      </w:r>
      <w:r w:rsidR="00933EB0">
        <w:rPr>
          <w:color w:val="002060"/>
        </w:rPr>
        <w:t xml:space="preserve">, </w:t>
      </w:r>
      <w:r>
        <w:rPr>
          <w:color w:val="002060"/>
        </w:rPr>
        <w:t>Joh 1,1ff  1 Kor 8,6;  Kol 1,</w:t>
      </w:r>
      <w:r w:rsidR="00933EB0">
        <w:rPr>
          <w:color w:val="002060"/>
        </w:rPr>
        <w:t>12-20.</w:t>
      </w:r>
    </w:p>
    <w:p w:rsidR="00FC2FB6" w:rsidRDefault="00FC2FB6" w:rsidP="00FC2FB6">
      <w:pPr>
        <w:pStyle w:val="Ingenafstand"/>
        <w:rPr>
          <w:color w:val="002060"/>
        </w:rPr>
      </w:pPr>
    </w:p>
    <w:p w:rsidR="00FC2FB6" w:rsidRPr="00FC2FB6" w:rsidRDefault="00FC2FB6" w:rsidP="00FC2FB6">
      <w:pPr>
        <w:pStyle w:val="Ingenafstand"/>
        <w:rPr>
          <w:b/>
          <w:color w:val="FF0000"/>
        </w:rPr>
      </w:pPr>
      <w:r w:rsidRPr="00FC2FB6">
        <w:rPr>
          <w:b/>
          <w:color w:val="FF0000"/>
        </w:rPr>
        <w:t># Jesus i forhold til Faderen og Ånden – og til os kristne</w:t>
      </w:r>
    </w:p>
    <w:p w:rsidR="00FC2FB6" w:rsidRPr="00FC2FB6" w:rsidRDefault="00933EB0" w:rsidP="00FC2FB6">
      <w:pPr>
        <w:pStyle w:val="Ingenafstand"/>
        <w:rPr>
          <w:color w:val="000000"/>
          <w:shd w:val="clear" w:color="auto" w:fill="FFFFFF"/>
        </w:rPr>
      </w:pPr>
      <w:r>
        <w:rPr>
          <w:color w:val="000000"/>
          <w:shd w:val="clear" w:color="auto" w:fill="FFFFFF"/>
        </w:rPr>
        <w:t>Joh 5,19 – 23; 20,17:</w:t>
      </w:r>
    </w:p>
    <w:p w:rsidR="00FC2FB6" w:rsidRPr="00FC2FB6" w:rsidRDefault="00FC2FB6" w:rsidP="00FC2FB6">
      <w:pPr>
        <w:pStyle w:val="Ingenafstand"/>
        <w:rPr>
          <w:color w:val="000000"/>
          <w:shd w:val="clear" w:color="auto" w:fill="FFFFFF"/>
        </w:rPr>
      </w:pPr>
    </w:p>
    <w:p w:rsidR="00FC2FB6" w:rsidRPr="00FC2FB6" w:rsidRDefault="00FC2FB6" w:rsidP="00FC2FB6">
      <w:pPr>
        <w:pStyle w:val="Ingenafstand"/>
        <w:rPr>
          <w:color w:val="000000"/>
          <w:shd w:val="clear" w:color="auto" w:fill="FFFFFF"/>
        </w:rPr>
      </w:pPr>
      <w:r w:rsidRPr="00FC2FB6">
        <w:rPr>
          <w:color w:val="000000"/>
          <w:shd w:val="clear" w:color="auto" w:fill="FFFFFF"/>
        </w:rPr>
        <w:t>Jesus siger aldrig ”Vores Far”. han lærte os at vi måde kalde Gud for ”Far”, men samtidig var far-barn-forholdet et helt andet mellem Gud fader og Jesus, end mellem os og Gud. Vi kommer med ind i familien – og får del i al den himmelske velsignelse – men er ikke ”Guds Søn”, som Jesus.</w:t>
      </w:r>
    </w:p>
    <w:p w:rsidR="00FC2FB6" w:rsidRDefault="00FC2FB6" w:rsidP="00FC2FB6">
      <w:pPr>
        <w:pStyle w:val="Ingenafstand"/>
        <w:rPr>
          <w:color w:val="002060"/>
        </w:rPr>
      </w:pPr>
      <w:r w:rsidRPr="00933EB0">
        <w:rPr>
          <w:color w:val="000000"/>
          <w:shd w:val="clear" w:color="auto" w:fill="EEEEEE"/>
        </w:rPr>
        <w:t xml:space="preserve">De ufattelige (men ikke utrolige </w:t>
      </w:r>
      <w:r w:rsidRPr="00933EB0">
        <w:rPr>
          <w:color w:val="000000"/>
          <w:shd w:val="clear" w:color="auto" w:fill="EEEEEE"/>
        </w:rPr>
        <w:sym w:font="Wingdings" w:char="F04A"/>
      </w:r>
      <w:r w:rsidRPr="00933EB0">
        <w:rPr>
          <w:color w:val="000000"/>
          <w:shd w:val="clear" w:color="auto" w:fill="EEEEEE"/>
        </w:rPr>
        <w:t xml:space="preserve">) ord i NT om at vi får del i Guds familie og hele Guds rigdom, og bliver ét med Jesus i hans død og opstandelse, må ikke få os til at glemme, at NT også tydeligt beskriver forskellen </w:t>
      </w:r>
      <w:r w:rsidRPr="00933EB0">
        <w:rPr>
          <w:color w:val="000000"/>
          <w:shd w:val="clear" w:color="auto" w:fill="EEEEEE"/>
        </w:rPr>
        <w:lastRenderedPageBreak/>
        <w:t xml:space="preserve">mellem os kristne og den treenige Gud. Rom 6,5: ved dåben er vi vokset sammen med Jesus i hans død og opstandelse og får dermed helt gratis </w:t>
      </w:r>
      <w:r w:rsidRPr="00933EB0">
        <w:rPr>
          <w:b/>
          <w:color w:val="000000"/>
          <w:shd w:val="clear" w:color="auto" w:fill="EEEEEE"/>
        </w:rPr>
        <w:t>del i</w:t>
      </w:r>
      <w:r w:rsidRPr="00933EB0">
        <w:rPr>
          <w:color w:val="000000"/>
          <w:shd w:val="clear" w:color="auto" w:fill="EEEEEE"/>
        </w:rPr>
        <w:t xml:space="preserve"> frelsen og den evige herlighed – men vi bliver ikke en del af Gud. Johannes´ Åbenbaring beskriver fx dette tydeligt: Guds folk har en meget beskeden rolle i verdens store drama, hvor Jesus derimod har den altafgørende rolle og position. Det ses fx i de breve, han sender til menighederne i begyndelsen af åbenbaringen og i beskrivelsen af den åndelige kamp, der udkæmpes i tiden indtil han kommer synligt igen. Også efter dommen og tilblivelsen af den nye evige verden, er der stadigvæk en tydelig relation mellem Gud og os – ikke en sammensmeltning.</w:t>
      </w:r>
    </w:p>
    <w:p w:rsidR="00FC2FB6" w:rsidRDefault="00FC2FB6" w:rsidP="009F6FB4">
      <w:pPr>
        <w:pStyle w:val="Ingenafstand"/>
        <w:rPr>
          <w:i/>
          <w:iCs/>
        </w:rPr>
      </w:pPr>
    </w:p>
    <w:p w:rsidR="00FC2FB6" w:rsidRDefault="00FC2FB6" w:rsidP="00FC2FB6">
      <w:pPr>
        <w:pStyle w:val="Ingenafstand"/>
        <w:rPr>
          <w:b/>
          <w:iCs/>
          <w:color w:val="FF0000"/>
        </w:rPr>
      </w:pPr>
      <w:r>
        <w:rPr>
          <w:b/>
          <w:color w:val="FF0000"/>
        </w:rPr>
        <w:t># Hvordan</w:t>
      </w:r>
      <w:r w:rsidRPr="00145E6E">
        <w:rPr>
          <w:b/>
          <w:color w:val="FF0000"/>
        </w:rPr>
        <w:t xml:space="preserve"> </w:t>
      </w:r>
      <w:r w:rsidRPr="00145E6E">
        <w:rPr>
          <w:b/>
          <w:iCs/>
          <w:color w:val="FF0000"/>
        </w:rPr>
        <w:t>var Jesus Gud, samtidig med at han var her på jorden som menneske?</w:t>
      </w:r>
    </w:p>
    <w:p w:rsidR="00FC2FB6" w:rsidRDefault="00FC2FB6" w:rsidP="009F6FB4">
      <w:pPr>
        <w:pStyle w:val="Ingenafstand"/>
        <w:rPr>
          <w:iCs/>
        </w:rPr>
      </w:pPr>
    </w:p>
    <w:p w:rsidR="000247CD" w:rsidRDefault="00FC2FB6" w:rsidP="009F6FB4">
      <w:pPr>
        <w:pStyle w:val="Ingenafstand"/>
      </w:pPr>
      <w:r>
        <w:t xml:space="preserve">Han udviste en </w:t>
      </w:r>
      <w:r w:rsidRPr="00FC2FB6">
        <w:rPr>
          <w:b/>
        </w:rPr>
        <w:t>guddommelig kærlighed</w:t>
      </w:r>
      <w:r>
        <w:t xml:space="preserve">: tjenersind af guddommelig kvalitet, lige fra fodvaskning til offerdød. </w:t>
      </w:r>
    </w:p>
    <w:p w:rsidR="000247CD" w:rsidRDefault="000247CD" w:rsidP="009F6FB4">
      <w:pPr>
        <w:pStyle w:val="Ingenafstand"/>
      </w:pPr>
    </w:p>
    <w:p w:rsidR="00FC2FB6" w:rsidRDefault="00FC2FB6" w:rsidP="009F6FB4">
      <w:pPr>
        <w:pStyle w:val="Ingenafstand"/>
        <w:rPr>
          <w:iCs/>
        </w:rPr>
      </w:pPr>
      <w:r>
        <w:t xml:space="preserve">”Løven” valgte at være et ”lam” – men var </w:t>
      </w:r>
      <w:r w:rsidRPr="00FC2FB6">
        <w:rPr>
          <w:b/>
        </w:rPr>
        <w:t>stadigvæk også</w:t>
      </w:r>
      <w:r>
        <w:t xml:space="preserve"> løven: Matt 26,53: Den guddommelige magt lå lige for at bruge, men Jesus valgte offerlammets vej.</w:t>
      </w:r>
    </w:p>
    <w:p w:rsidR="00FC2FB6" w:rsidRDefault="00FC2FB6" w:rsidP="009F6FB4">
      <w:pPr>
        <w:pStyle w:val="Ingenafstand"/>
        <w:rPr>
          <w:iCs/>
        </w:rPr>
      </w:pPr>
    </w:p>
    <w:p w:rsidR="000247CD" w:rsidRDefault="00FC2FB6" w:rsidP="009F6FB4">
      <w:pPr>
        <w:pStyle w:val="Ingenafstand"/>
        <w:rPr>
          <w:iCs/>
        </w:rPr>
      </w:pPr>
      <w:r>
        <w:rPr>
          <w:iCs/>
        </w:rPr>
        <w:t xml:space="preserve">Alle hans </w:t>
      </w:r>
      <w:r w:rsidRPr="000247CD">
        <w:rPr>
          <w:b/>
          <w:iCs/>
        </w:rPr>
        <w:t>undere var tegn på hans guddommelighed</w:t>
      </w:r>
      <w:r>
        <w:rPr>
          <w:iCs/>
        </w:rPr>
        <w:t xml:space="preserve"> se fx Joh 9,13-17; Joh 20,30</w:t>
      </w:r>
      <w:r w:rsidR="00933EB0">
        <w:rPr>
          <w:iCs/>
        </w:rPr>
        <w:t>-31</w:t>
      </w:r>
      <w:r>
        <w:rPr>
          <w:iCs/>
        </w:rPr>
        <w:t>;</w:t>
      </w:r>
      <w:r w:rsidR="00F62841">
        <w:rPr>
          <w:iCs/>
        </w:rPr>
        <w:t xml:space="preserve"> (se slide 4)</w:t>
      </w:r>
      <w:r>
        <w:rPr>
          <w:iCs/>
        </w:rPr>
        <w:t xml:space="preserve"> - ligesom Helligånden også (om end i en anden målestok) giver os tegn, der viser vores kontakt med det guddommelige ApG 14,3.</w:t>
      </w:r>
    </w:p>
    <w:p w:rsidR="000247CD" w:rsidRDefault="000247CD" w:rsidP="000247CD">
      <w:pPr>
        <w:pStyle w:val="Ingenafstand"/>
        <w:rPr>
          <w:color w:val="000000" w:themeColor="text1"/>
        </w:rPr>
      </w:pPr>
      <w:r>
        <w:rPr>
          <w:iCs/>
        </w:rPr>
        <w:t xml:space="preserve">Joh 10,22-39: Netop Jesu påstand om at være Gud, affødte en voldsom fordømmelse fra de skriftkloge. På den ene side havde de ret i, at intet menneske kan gøre sig selv til Gud. På den anden side fortalte </w:t>
      </w:r>
      <w:r w:rsidRPr="000247CD">
        <w:rPr>
          <w:iCs/>
          <w:color w:val="000000" w:themeColor="text1"/>
        </w:rPr>
        <w:t>Skrifterne klart, at den kommende Messias var Gud</w:t>
      </w:r>
      <w:r>
        <w:rPr>
          <w:iCs/>
          <w:color w:val="000000" w:themeColor="text1"/>
        </w:rPr>
        <w:t>:</w:t>
      </w:r>
      <w:r w:rsidRPr="000247CD">
        <w:rPr>
          <w:iCs/>
          <w:color w:val="000000" w:themeColor="text1"/>
        </w:rPr>
        <w:t xml:space="preserve"> </w:t>
      </w:r>
      <w:r w:rsidRPr="000247CD">
        <w:rPr>
          <w:color w:val="000000" w:themeColor="text1"/>
        </w:rPr>
        <w:t>Es 9,5-6.</w:t>
      </w:r>
      <w:r>
        <w:rPr>
          <w:color w:val="002060"/>
        </w:rPr>
        <w:t xml:space="preserve"> </w:t>
      </w:r>
      <w:r w:rsidRPr="000247CD">
        <w:rPr>
          <w:color w:val="000000" w:themeColor="text1"/>
        </w:rPr>
        <w:t>GT afviser ikke, at ét (og kun dette ene) menneske er Gud, nemlig Messias</w:t>
      </w:r>
      <w:r>
        <w:rPr>
          <w:color w:val="000000" w:themeColor="text1"/>
        </w:rPr>
        <w:t>. Så spørgsmålet blev: Er Jesus den lovede Messias, frelseren?</w:t>
      </w:r>
    </w:p>
    <w:p w:rsidR="008E02B6" w:rsidRDefault="008E02B6" w:rsidP="000247CD">
      <w:pPr>
        <w:pStyle w:val="Ingenafstand"/>
        <w:rPr>
          <w:color w:val="000000" w:themeColor="text1"/>
        </w:rPr>
      </w:pPr>
    </w:p>
    <w:p w:rsidR="008E02B6" w:rsidRDefault="008E02B6" w:rsidP="000247CD">
      <w:pPr>
        <w:pStyle w:val="Ingenafstand"/>
        <w:rPr>
          <w:color w:val="000000" w:themeColor="text1"/>
        </w:rPr>
      </w:pPr>
      <w:r w:rsidRPr="008E02B6">
        <w:rPr>
          <w:b/>
          <w:color w:val="000000" w:themeColor="text1"/>
        </w:rPr>
        <w:t>Han tilsagde mennesker Guds tilgivelse</w:t>
      </w:r>
      <w:r>
        <w:rPr>
          <w:color w:val="000000" w:themeColor="text1"/>
        </w:rPr>
        <w:t xml:space="preserve"> Matt 9,6. Denne myndighed har kun Gud! Han kan delegere den videre til os, når vi følger hans ord – men vi kan altid kun gøre det på baggrund af Guds myndighed. </w:t>
      </w:r>
    </w:p>
    <w:p w:rsidR="008E02B6" w:rsidRDefault="008E02B6" w:rsidP="000247CD">
      <w:pPr>
        <w:pStyle w:val="Ingenafstand"/>
        <w:rPr>
          <w:color w:val="000000" w:themeColor="text1"/>
        </w:rPr>
      </w:pPr>
    </w:p>
    <w:p w:rsidR="008E02B6" w:rsidRPr="000247CD" w:rsidRDefault="008E02B6" w:rsidP="000247CD">
      <w:pPr>
        <w:pStyle w:val="Ingenafstand"/>
        <w:rPr>
          <w:color w:val="000000" w:themeColor="text1"/>
        </w:rPr>
      </w:pPr>
      <w:r w:rsidRPr="008E02B6">
        <w:rPr>
          <w:b/>
          <w:color w:val="000000" w:themeColor="text1"/>
        </w:rPr>
        <w:t>Menneskesønnen</w:t>
      </w:r>
      <w:r>
        <w:rPr>
          <w:color w:val="000000" w:themeColor="text1"/>
        </w:rPr>
        <w:t xml:space="preserve"> var et navn på Messias, som Jesus brugte om sig selv Dan 7,13; Matt 12,40. Dette navn understreger vel dobbeltheden: er en menneskesøn, og samtidig Gud, der frelser.</w:t>
      </w:r>
    </w:p>
    <w:p w:rsidR="00FC2FB6" w:rsidRDefault="00FC2FB6" w:rsidP="009F6FB4">
      <w:pPr>
        <w:pStyle w:val="Ingenafstand"/>
        <w:rPr>
          <w:iCs/>
        </w:rPr>
      </w:pPr>
    </w:p>
    <w:p w:rsidR="000247CD" w:rsidRDefault="000247CD" w:rsidP="009F6FB4">
      <w:pPr>
        <w:pStyle w:val="Ingenafstand"/>
        <w:rPr>
          <w:iCs/>
        </w:rPr>
      </w:pPr>
      <w:r w:rsidRPr="000247CD">
        <w:rPr>
          <w:b/>
          <w:iCs/>
        </w:rPr>
        <w:t>Hans guddommelige ubegrænsethed</w:t>
      </w:r>
      <w:r>
        <w:rPr>
          <w:iCs/>
        </w:rPr>
        <w:t xml:space="preserve"> – se under lektion 1.</w:t>
      </w:r>
    </w:p>
    <w:p w:rsidR="00F26501" w:rsidRDefault="00F26501" w:rsidP="009F6FB4">
      <w:pPr>
        <w:pStyle w:val="Ingenafstand"/>
        <w:rPr>
          <w:iCs/>
        </w:rPr>
      </w:pPr>
    </w:p>
    <w:p w:rsidR="00F26501" w:rsidRDefault="00F26501" w:rsidP="00F26501">
      <w:pPr>
        <w:pStyle w:val="Ingenafstand"/>
        <w:rPr>
          <w:b/>
          <w:iCs/>
          <w:color w:val="FF0000"/>
        </w:rPr>
      </w:pPr>
      <w:r>
        <w:rPr>
          <w:b/>
          <w:iCs/>
          <w:color w:val="FF0000"/>
        </w:rPr>
        <w:t xml:space="preserve"># </w:t>
      </w:r>
      <w:r w:rsidRPr="00145E6E">
        <w:rPr>
          <w:b/>
          <w:iCs/>
          <w:color w:val="FF0000"/>
        </w:rPr>
        <w:t xml:space="preserve">En </w:t>
      </w:r>
      <w:r>
        <w:rPr>
          <w:b/>
          <w:iCs/>
          <w:color w:val="FF0000"/>
        </w:rPr>
        <w:t>Jesus</w:t>
      </w:r>
      <w:r w:rsidRPr="00145E6E">
        <w:rPr>
          <w:b/>
          <w:iCs/>
          <w:color w:val="FF0000"/>
        </w:rPr>
        <w:t xml:space="preserve"> Gud på en anderledes måde nu, end før han blev menneske? </w:t>
      </w:r>
    </w:p>
    <w:p w:rsidR="00F26501" w:rsidRDefault="00F26501" w:rsidP="009F6FB4">
      <w:pPr>
        <w:pStyle w:val="Ingenafstand"/>
        <w:rPr>
          <w:iCs/>
        </w:rPr>
      </w:pPr>
      <w:r>
        <w:rPr>
          <w:iCs/>
        </w:rPr>
        <w:t xml:space="preserve">Han er tilbage i den himmelske dimension sammen med Faderen og Ånden. Eftersom hele frelsesplanen var klar, før han for en tid forlod sin himmelske plads, </w:t>
      </w:r>
      <w:r w:rsidR="008E02B6">
        <w:rPr>
          <w:iCs/>
        </w:rPr>
        <w:t>er det vel ikke meget, der er forandret. At Jesus er ved sin fars højre side og kommer igen som dommer, er en del af den urgamle plan</w:t>
      </w:r>
      <w:r w:rsidR="00C67B07">
        <w:rPr>
          <w:iCs/>
        </w:rPr>
        <w:t xml:space="preserve"> – men man kan vel sige, at nu er et trin i denne plan udført, og derfor er positionen som dommer ved Guds højre hånd i den forstand ny i forhold til før inkarnationen</w:t>
      </w:r>
      <w:r w:rsidR="008E02B6">
        <w:rPr>
          <w:iCs/>
        </w:rPr>
        <w:t xml:space="preserve">. Joh 5,27; Matt 25,31ff; Hebr 12,2. </w:t>
      </w:r>
    </w:p>
    <w:p w:rsidR="00FC5D0C" w:rsidRDefault="00C67B07" w:rsidP="00FC5D0C">
      <w:pPr>
        <w:pStyle w:val="Ingenafstand"/>
        <w:rPr>
          <w:color w:val="000000"/>
          <w:shd w:val="clear" w:color="auto" w:fill="EEEEEE"/>
        </w:rPr>
      </w:pPr>
      <w:r>
        <w:rPr>
          <w:iCs/>
        </w:rPr>
        <w:t>Samtidig er der blevet en ny lovsang i den himmelske dimension: Åb 5. Her prises det slagtede lam! Jesus er nu ophøjet til den himmelske dimension igen Fil 2,9-11 og har krav på alle menneskers tilbedelse. Han har fået ”Navnet over alle navne” – der ikke er ”Jesus” (som mange, både i Bibelens tid og senere, har heddet), men er Guds eget navn: JHVH: ”Jeg er den, jeg er”. 2 Mos 3,14.</w:t>
      </w:r>
      <w:r w:rsidR="00FC5D0C">
        <w:rPr>
          <w:iCs/>
        </w:rPr>
        <w:t xml:space="preserve"> Jesus brugte selv dette navn en hel del, mens han udførte det, han nu prises for i himmelen: </w:t>
      </w:r>
      <w:r w:rsidR="00FC5D0C" w:rsidRPr="00933EB0">
        <w:rPr>
          <w:color w:val="000000"/>
          <w:shd w:val="clear" w:color="auto" w:fill="EEEEEE"/>
        </w:rPr>
        <w:t>Joh 8,24+28 + 58</w:t>
      </w:r>
      <w:r w:rsidR="00933EB0">
        <w:rPr>
          <w:color w:val="000000"/>
          <w:shd w:val="clear" w:color="auto" w:fill="EEEEEE"/>
        </w:rPr>
        <w:t xml:space="preserve">; </w:t>
      </w:r>
      <w:r w:rsidR="00FC5D0C" w:rsidRPr="00933EB0">
        <w:rPr>
          <w:color w:val="000000"/>
          <w:shd w:val="clear" w:color="auto" w:fill="EEEEEE"/>
        </w:rPr>
        <w:t xml:space="preserve"> 13,19  + de 7 </w:t>
      </w:r>
      <w:r w:rsidR="00933EB0">
        <w:rPr>
          <w:color w:val="000000"/>
          <w:shd w:val="clear" w:color="auto" w:fill="EEEEEE"/>
        </w:rPr>
        <w:t>”</w:t>
      </w:r>
      <w:r w:rsidR="00FC5D0C" w:rsidRPr="00933EB0">
        <w:rPr>
          <w:color w:val="000000"/>
          <w:shd w:val="clear" w:color="auto" w:fill="EEEEEE"/>
        </w:rPr>
        <w:t>jeg er</w:t>
      </w:r>
      <w:r w:rsidR="00933EB0">
        <w:rPr>
          <w:color w:val="000000"/>
          <w:shd w:val="clear" w:color="auto" w:fill="EEEEEE"/>
        </w:rPr>
        <w:t>”-ord:</w:t>
      </w:r>
      <w:r w:rsidR="00FC5D0C" w:rsidRPr="00933EB0">
        <w:rPr>
          <w:color w:val="000000"/>
          <w:shd w:val="clear" w:color="auto" w:fill="EEEEEE"/>
        </w:rPr>
        <w:t xml:space="preserve">  6,35</w:t>
      </w:r>
      <w:r w:rsidR="00933EB0">
        <w:rPr>
          <w:color w:val="000000"/>
          <w:shd w:val="clear" w:color="auto" w:fill="EEEEEE"/>
        </w:rPr>
        <w:t>;</w:t>
      </w:r>
      <w:r w:rsidR="00FC5D0C" w:rsidRPr="00933EB0">
        <w:rPr>
          <w:color w:val="000000"/>
          <w:shd w:val="clear" w:color="auto" w:fill="EEEEEE"/>
        </w:rPr>
        <w:t xml:space="preserve">  8,12</w:t>
      </w:r>
      <w:r w:rsidR="00933EB0">
        <w:rPr>
          <w:color w:val="000000"/>
          <w:shd w:val="clear" w:color="auto" w:fill="EEEEEE"/>
        </w:rPr>
        <w:t>;</w:t>
      </w:r>
      <w:r w:rsidR="00FC5D0C" w:rsidRPr="00933EB0">
        <w:rPr>
          <w:color w:val="000000"/>
          <w:shd w:val="clear" w:color="auto" w:fill="EEEEEE"/>
        </w:rPr>
        <w:t xml:space="preserve">  10,7-9</w:t>
      </w:r>
      <w:r w:rsidR="00933EB0">
        <w:rPr>
          <w:color w:val="000000"/>
          <w:shd w:val="clear" w:color="auto" w:fill="EEEEEE"/>
        </w:rPr>
        <w:t>;</w:t>
      </w:r>
      <w:r w:rsidR="00FC5D0C" w:rsidRPr="00933EB0">
        <w:rPr>
          <w:color w:val="000000"/>
          <w:shd w:val="clear" w:color="auto" w:fill="EEEEEE"/>
        </w:rPr>
        <w:t xml:space="preserve">  10,11</w:t>
      </w:r>
      <w:r w:rsidR="00933EB0">
        <w:rPr>
          <w:color w:val="000000"/>
          <w:shd w:val="clear" w:color="auto" w:fill="EEEEEE"/>
        </w:rPr>
        <w:t>;</w:t>
      </w:r>
      <w:r w:rsidR="00FC5D0C" w:rsidRPr="00933EB0">
        <w:rPr>
          <w:color w:val="000000"/>
          <w:shd w:val="clear" w:color="auto" w:fill="EEEEEE"/>
        </w:rPr>
        <w:t xml:space="preserve">  11,25</w:t>
      </w:r>
      <w:r w:rsidR="00933EB0">
        <w:rPr>
          <w:color w:val="000000"/>
          <w:shd w:val="clear" w:color="auto" w:fill="EEEEEE"/>
        </w:rPr>
        <w:t>;</w:t>
      </w:r>
      <w:r w:rsidR="00FC5D0C" w:rsidRPr="00933EB0">
        <w:rPr>
          <w:color w:val="000000"/>
          <w:shd w:val="clear" w:color="auto" w:fill="EEEEEE"/>
        </w:rPr>
        <w:t xml:space="preserve">  14,6</w:t>
      </w:r>
      <w:r w:rsidR="00933EB0">
        <w:rPr>
          <w:color w:val="000000"/>
          <w:shd w:val="clear" w:color="auto" w:fill="EEEEEE"/>
        </w:rPr>
        <w:t>;</w:t>
      </w:r>
      <w:r w:rsidR="00FC5D0C" w:rsidRPr="00933EB0">
        <w:rPr>
          <w:color w:val="000000"/>
          <w:shd w:val="clear" w:color="auto" w:fill="EEEEEE"/>
        </w:rPr>
        <w:t xml:space="preserve">  15,1</w:t>
      </w:r>
      <w:r w:rsidR="00933EB0">
        <w:rPr>
          <w:color w:val="000000"/>
          <w:shd w:val="clear" w:color="auto" w:fill="EEEEEE"/>
        </w:rPr>
        <w:t>.</w:t>
      </w:r>
    </w:p>
    <w:p w:rsidR="00C67B07" w:rsidRDefault="00C67B07" w:rsidP="009F6FB4">
      <w:pPr>
        <w:pStyle w:val="Ingenafstand"/>
        <w:rPr>
          <w:iCs/>
        </w:rPr>
      </w:pPr>
    </w:p>
    <w:p w:rsidR="00C67B07" w:rsidRDefault="00C67B07" w:rsidP="009F6FB4">
      <w:pPr>
        <w:pStyle w:val="Ingenafstand"/>
        <w:rPr>
          <w:iCs/>
        </w:rPr>
      </w:pPr>
      <w:r>
        <w:rPr>
          <w:iCs/>
        </w:rPr>
        <w:t>Dybest set er Jesus Gud ligesom han har været i al evighed, men frelsesplanen er kommet nogle trin længere frem. Endvidere har Jesus nu en menneskekrop (se lektion 1) – samtidig med, at han symbolsk fremstilles som et slagtet lam (Åb 5). Men som før sagt: det er ikke alt, vi får at vide på en måde, vores forstand kan rumme.</w:t>
      </w:r>
    </w:p>
    <w:p w:rsidR="00FC2FB6" w:rsidRDefault="00FC2FB6" w:rsidP="009F6FB4">
      <w:pPr>
        <w:pStyle w:val="Ingenafstand"/>
        <w:rPr>
          <w:iCs/>
        </w:rPr>
      </w:pPr>
    </w:p>
    <w:p w:rsidR="00FC5D0C" w:rsidRDefault="00FC5D0C" w:rsidP="00FC5D0C">
      <w:pPr>
        <w:pStyle w:val="Ingenafstand"/>
        <w:rPr>
          <w:color w:val="FF0000"/>
        </w:rPr>
      </w:pPr>
      <w:r w:rsidRPr="00FC5D0C">
        <w:rPr>
          <w:b/>
          <w:color w:val="FF0000"/>
        </w:rPr>
        <w:t># Jamen Gud, der ydmyges, pines og slås ihjel???</w:t>
      </w:r>
      <w:r w:rsidRPr="00FC5D0C">
        <w:rPr>
          <w:color w:val="FF0000"/>
        </w:rPr>
        <w:t xml:space="preserve">  </w:t>
      </w:r>
      <w:r w:rsidR="00CC781F" w:rsidRPr="00CC781F">
        <w:rPr>
          <w:color w:val="002060"/>
        </w:rPr>
        <w:t>(slide 11)</w:t>
      </w:r>
    </w:p>
    <w:p w:rsidR="00FC5D0C" w:rsidRDefault="00FC5D0C" w:rsidP="00FC5D0C">
      <w:pPr>
        <w:pStyle w:val="Ingenafstand"/>
      </w:pPr>
      <w:r w:rsidRPr="00121C67">
        <w:t xml:space="preserve">For Gud er kærligheden vigtigere end </w:t>
      </w:r>
      <w:r>
        <w:t>lidelse og tab af ære!! Fil 2,5-11.</w:t>
      </w:r>
    </w:p>
    <w:p w:rsidR="00FC5D0C" w:rsidRDefault="00FC5D0C" w:rsidP="00FC5D0C">
      <w:pPr>
        <w:pStyle w:val="Ingenafstand"/>
      </w:pPr>
      <w:r>
        <w:t>Netop dette er nok det største kors for tanken. Op gennem kirkens tidlige historie</w:t>
      </w:r>
      <w:r w:rsidRPr="00121C67">
        <w:t xml:space="preserve"> </w:t>
      </w:r>
      <w:r>
        <w:t>møder vi mange forsøg på at svække eller helt afskaffe dette: at selveste Gud ydmyges, tortureres og dør som en blodig forbryder på et kors.</w:t>
      </w:r>
    </w:p>
    <w:p w:rsidR="00CC781F" w:rsidRDefault="00CC781F" w:rsidP="00FC5D0C">
      <w:pPr>
        <w:pStyle w:val="Ingenafstand"/>
      </w:pPr>
      <w:bookmarkStart w:id="0" w:name="_GoBack"/>
      <w:bookmarkEnd w:id="0"/>
    </w:p>
    <w:p w:rsidR="00091112" w:rsidRDefault="00091112" w:rsidP="00FC5D0C">
      <w:pPr>
        <w:pStyle w:val="Ingenafstand"/>
        <w:rPr>
          <w:b/>
          <w:sz w:val="32"/>
          <w:szCs w:val="32"/>
        </w:rPr>
      </w:pPr>
      <w:r>
        <w:rPr>
          <w:b/>
          <w:sz w:val="32"/>
          <w:szCs w:val="32"/>
        </w:rPr>
        <w:t>_____________________</w:t>
      </w:r>
      <w:r w:rsidRPr="00091112">
        <w:rPr>
          <w:b/>
          <w:sz w:val="32"/>
          <w:szCs w:val="32"/>
        </w:rPr>
        <w:t>APPENDIKS:</w:t>
      </w:r>
      <w:r>
        <w:rPr>
          <w:b/>
          <w:sz w:val="32"/>
          <w:szCs w:val="32"/>
        </w:rPr>
        <w:t>______________________</w:t>
      </w:r>
    </w:p>
    <w:p w:rsidR="00091112" w:rsidRPr="00091112" w:rsidRDefault="00091112" w:rsidP="00FC5D0C">
      <w:pPr>
        <w:pStyle w:val="Ingenafstand"/>
        <w:rPr>
          <w:b/>
          <w:sz w:val="32"/>
          <w:szCs w:val="32"/>
        </w:rPr>
      </w:pPr>
    </w:p>
    <w:p w:rsidR="00FC5D0C" w:rsidRPr="00121C67" w:rsidRDefault="00FC5D0C" w:rsidP="00FC5D0C">
      <w:pPr>
        <w:pStyle w:val="Ingenafstand"/>
      </w:pPr>
      <w:r>
        <w:t xml:space="preserve">Vil du bruge tid på det, kan nogle af de vigtigste forsøg på at komme uden om </w:t>
      </w:r>
      <w:r w:rsidR="00CC781F">
        <w:t>den lidende Gud</w:t>
      </w:r>
      <w:r>
        <w:t>, præsenteres:</w:t>
      </w:r>
      <w:r w:rsidRPr="00121C67">
        <w:t xml:space="preserve"> </w:t>
      </w:r>
      <w:r w:rsidR="00CC781F">
        <w:t xml:space="preserve"> (slide 8</w:t>
      </w:r>
      <w:r w:rsidR="00731726">
        <w:t xml:space="preserve"> og 24)</w:t>
      </w:r>
    </w:p>
    <w:p w:rsidR="00FC5D0C" w:rsidRDefault="00FC5D0C" w:rsidP="009F6FB4">
      <w:pPr>
        <w:pStyle w:val="Ingenafstand"/>
        <w:rPr>
          <w:iCs/>
        </w:rPr>
      </w:pPr>
    </w:p>
    <w:p w:rsidR="00FC5D0C" w:rsidRDefault="00FC5D0C" w:rsidP="00FC5D0C">
      <w:pPr>
        <w:pStyle w:val="Ingenafstand"/>
        <w:rPr>
          <w:b/>
          <w:color w:val="002060"/>
          <w:sz w:val="28"/>
          <w:szCs w:val="28"/>
        </w:rPr>
      </w:pPr>
      <w:r w:rsidRPr="00FC5D0C">
        <w:rPr>
          <w:b/>
          <w:color w:val="002060"/>
          <w:sz w:val="28"/>
          <w:szCs w:val="28"/>
        </w:rPr>
        <w:t>Opfattelser, der ikke stemmer overens med Bibelens beskrivelse af Jesus som sand Gud og sandt menneske:</w:t>
      </w:r>
    </w:p>
    <w:p w:rsidR="00FC5D0C" w:rsidRPr="00FC5D0C" w:rsidRDefault="00FC5D0C" w:rsidP="00FC5D0C">
      <w:pPr>
        <w:pStyle w:val="Ingenafstand"/>
        <w:rPr>
          <w:b/>
          <w:color w:val="002060"/>
          <w:sz w:val="28"/>
          <w:szCs w:val="28"/>
        </w:rPr>
      </w:pPr>
    </w:p>
    <w:p w:rsidR="00FC5D0C" w:rsidRPr="001640C2" w:rsidRDefault="00FC5D0C" w:rsidP="00FC5D0C">
      <w:pPr>
        <w:pStyle w:val="Ingenafstand"/>
        <w:rPr>
          <w:color w:val="000000" w:themeColor="text1"/>
        </w:rPr>
      </w:pPr>
      <w:r w:rsidRPr="008B28C2">
        <w:rPr>
          <w:b/>
          <w:color w:val="000000" w:themeColor="text1"/>
        </w:rPr>
        <w:t>Doketisme:</w:t>
      </w:r>
      <w:r w:rsidRPr="001640C2">
        <w:rPr>
          <w:color w:val="000000" w:themeColor="text1"/>
        </w:rPr>
        <w:t xml:space="preserve"> Jesus var kun tilsyneladende menneske</w:t>
      </w:r>
      <w:r w:rsidR="00CC781F">
        <w:rPr>
          <w:color w:val="000000" w:themeColor="text1"/>
        </w:rPr>
        <w:t xml:space="preserve"> (slide 12)</w:t>
      </w:r>
    </w:p>
    <w:p w:rsidR="00FC5D0C" w:rsidRPr="001640C2" w:rsidRDefault="00FC5D0C" w:rsidP="00FC5D0C">
      <w:pPr>
        <w:pStyle w:val="Ingenafstand"/>
        <w:rPr>
          <w:color w:val="000000" w:themeColor="text1"/>
        </w:rPr>
      </w:pPr>
      <w:r w:rsidRPr="008B28C2">
        <w:rPr>
          <w:b/>
          <w:color w:val="000000" w:themeColor="text1"/>
        </w:rPr>
        <w:t>Adoptianisme:</w:t>
      </w:r>
      <w:r w:rsidRPr="001640C2">
        <w:rPr>
          <w:color w:val="000000" w:themeColor="text1"/>
        </w:rPr>
        <w:t xml:space="preserve"> Gud adoptere bare menneske</w:t>
      </w:r>
      <w:r w:rsidR="00CC781F">
        <w:rPr>
          <w:color w:val="000000" w:themeColor="text1"/>
        </w:rPr>
        <w:t>t Jesus, da han blev døbt</w:t>
      </w:r>
      <w:r w:rsidRPr="001640C2">
        <w:rPr>
          <w:color w:val="000000" w:themeColor="text1"/>
        </w:rPr>
        <w:t xml:space="preserve"> </w:t>
      </w:r>
      <w:r w:rsidR="00CC781F">
        <w:rPr>
          <w:color w:val="000000" w:themeColor="text1"/>
        </w:rPr>
        <w:t xml:space="preserve">(og dermed blev Guds søn) </w:t>
      </w:r>
      <w:r w:rsidRPr="001640C2">
        <w:rPr>
          <w:color w:val="000000" w:themeColor="text1"/>
        </w:rPr>
        <w:t xml:space="preserve">– </w:t>
      </w:r>
      <w:r w:rsidR="00CC781F">
        <w:rPr>
          <w:color w:val="000000" w:themeColor="text1"/>
        </w:rPr>
        <w:t>Gud</w:t>
      </w:r>
      <w:r w:rsidRPr="001640C2">
        <w:rPr>
          <w:color w:val="000000" w:themeColor="text1"/>
        </w:rPr>
        <w:t xml:space="preserve"> blev ikke selv et menneske</w:t>
      </w:r>
    </w:p>
    <w:p w:rsidR="00FC5D0C" w:rsidRPr="001640C2" w:rsidRDefault="00FC5D0C" w:rsidP="00FC5D0C">
      <w:pPr>
        <w:pStyle w:val="Ingenafstand"/>
        <w:rPr>
          <w:color w:val="000000" w:themeColor="text1"/>
        </w:rPr>
      </w:pPr>
      <w:r w:rsidRPr="008B28C2">
        <w:rPr>
          <w:b/>
          <w:color w:val="000000" w:themeColor="text1"/>
        </w:rPr>
        <w:t>Arianisme:</w:t>
      </w:r>
      <w:r w:rsidRPr="001640C2">
        <w:rPr>
          <w:color w:val="000000" w:themeColor="text1"/>
        </w:rPr>
        <w:t xml:space="preserve"> Jesus blev selv skabt af Gud og var bagefter med til resten af skabelsen</w:t>
      </w:r>
    </w:p>
    <w:p w:rsidR="00FC5D0C" w:rsidRDefault="00FC5D0C" w:rsidP="00FC5D0C">
      <w:pPr>
        <w:pStyle w:val="Ingenafstand"/>
        <w:rPr>
          <w:color w:val="002060"/>
        </w:rPr>
      </w:pPr>
      <w:r w:rsidRPr="008B28C2">
        <w:rPr>
          <w:b/>
          <w:color w:val="002060"/>
        </w:rPr>
        <w:t>Nestorianismen:</w:t>
      </w:r>
      <w:r>
        <w:rPr>
          <w:color w:val="002060"/>
        </w:rPr>
        <w:t xml:space="preserve"> Der var to Jeg´er i Jesus. Maria gav kun fødsel til det menneskelige Jeg.</w:t>
      </w:r>
    </w:p>
    <w:p w:rsidR="00FC5D0C" w:rsidRDefault="00FC5D0C" w:rsidP="00FC5D0C">
      <w:pPr>
        <w:pStyle w:val="Ingenafstand"/>
        <w:rPr>
          <w:color w:val="002060"/>
        </w:rPr>
      </w:pPr>
    </w:p>
    <w:p w:rsidR="00FC5D0C" w:rsidRPr="0045549F" w:rsidRDefault="00FC5D0C" w:rsidP="00FC5D0C">
      <w:pPr>
        <w:pStyle w:val="Ingenafstand"/>
        <w:numPr>
          <w:ilvl w:val="0"/>
          <w:numId w:val="4"/>
        </w:numPr>
        <w:rPr>
          <w:i/>
          <w:color w:val="000000" w:themeColor="text1"/>
        </w:rPr>
      </w:pPr>
      <w:r>
        <w:rPr>
          <w:color w:val="002060"/>
        </w:rPr>
        <w:t>Vores NB til alle disse ismer er simpelthen en gennemgang af de bibelske udsagn om emnet. Alle ismerne prøve at opløse paradokset om Jesus som sand Gud og menneske på én gang, så kristendommen kan gå logisk op - ud fra hver ismes egen logik. Kirkemødet i Nikæa blev i 325 enige om i bekendelsen at formulere:</w:t>
      </w:r>
      <w:r w:rsidRPr="00EC7BEE">
        <w:rPr>
          <w:color w:val="FF0000"/>
        </w:rPr>
        <w:t xml:space="preserve"> </w:t>
      </w:r>
      <w:r w:rsidRPr="0045549F">
        <w:rPr>
          <w:bCs/>
          <w:i/>
          <w:color w:val="000000" w:themeColor="text1"/>
        </w:rPr>
        <w:t xml:space="preserve">Og på én Herre, Jesus Kristus, Guds enbårne Søn, som er født af Faderen før alle tider, Gud af Gud, lys af lys, sand Gud af sand Gud, født, ikke skabt, af samme væsen som Faderen, ved hvem alt er skabt, som for os mennesker og for vor frelse steg ned fra himlene og blev kød ved Helligånden af Jomfru Maria og blev menneske, som også blev korsfæstet for os under Pontius Pilatus, blev pint og begravet og opstod på tredje dagen ifølge skrifterne og opfor til himmels, sidder ved Faderens højre hånd og skal komme igen i herlighed for at dømme levende og døde, og der skal ikke være ende på hans rige. </w:t>
      </w:r>
    </w:p>
    <w:p w:rsidR="00FC5D0C" w:rsidRDefault="00FC5D0C" w:rsidP="00FC5D0C">
      <w:pPr>
        <w:pStyle w:val="Ingenafstand"/>
        <w:rPr>
          <w:color w:val="002060"/>
        </w:rPr>
      </w:pPr>
    </w:p>
    <w:p w:rsidR="00FC5D0C" w:rsidRDefault="00FC5D0C" w:rsidP="00FC5D0C">
      <w:pPr>
        <w:pStyle w:val="Ingenafstand"/>
        <w:rPr>
          <w:color w:val="002060"/>
        </w:rPr>
      </w:pPr>
      <w:r w:rsidRPr="008B28C2">
        <w:rPr>
          <w:b/>
          <w:color w:val="002060"/>
        </w:rPr>
        <w:t>Gnosticisme</w:t>
      </w:r>
      <w:r>
        <w:rPr>
          <w:b/>
          <w:color w:val="002060"/>
        </w:rPr>
        <w:t>:</w:t>
      </w:r>
      <w:r>
        <w:rPr>
          <w:color w:val="002060"/>
        </w:rPr>
        <w:t xml:space="preserve"> (videreført i mange udgaver i meget nyreligiøsitet):</w:t>
      </w:r>
      <w:r w:rsidRPr="00F64177">
        <w:rPr>
          <w:color w:val="002060"/>
        </w:rPr>
        <w:t xml:space="preserve"> </w:t>
      </w:r>
      <w:r>
        <w:rPr>
          <w:color w:val="002060"/>
        </w:rPr>
        <w:t>Jesus er en lysudstråling fra den guddommelige og hinsidige verden / en ”åndelig energikilde” som så mange andre.</w:t>
      </w:r>
      <w:r w:rsidR="00CC781F">
        <w:rPr>
          <w:color w:val="002060"/>
        </w:rPr>
        <w:t xml:space="preserve"> (slide 9)</w:t>
      </w:r>
    </w:p>
    <w:p w:rsidR="00FC5D0C" w:rsidRDefault="00FC5D0C" w:rsidP="00FC5D0C">
      <w:pPr>
        <w:pStyle w:val="Ingenafstand"/>
        <w:rPr>
          <w:color w:val="002060"/>
        </w:rPr>
      </w:pPr>
    </w:p>
    <w:p w:rsidR="00FC5D0C" w:rsidRDefault="00FC5D0C" w:rsidP="00FC5D0C">
      <w:pPr>
        <w:pStyle w:val="Ingenafstand"/>
        <w:numPr>
          <w:ilvl w:val="0"/>
          <w:numId w:val="4"/>
        </w:numPr>
        <w:rPr>
          <w:color w:val="002060"/>
        </w:rPr>
      </w:pPr>
      <w:r>
        <w:rPr>
          <w:color w:val="002060"/>
        </w:rPr>
        <w:t xml:space="preserve">Vores NB til især de mange nutidige udgaver kan være at fremhæve de mange udsagn i Bibelen om, at Herren er den eneste sande Gud i verden – ikke en af mange guddommelige energikilder. </w:t>
      </w:r>
    </w:p>
    <w:p w:rsidR="00FC5D0C" w:rsidRDefault="00FC5D0C" w:rsidP="00FC5D0C">
      <w:pPr>
        <w:pStyle w:val="Ingenafstand"/>
        <w:rPr>
          <w:b/>
          <w:color w:val="002060"/>
        </w:rPr>
      </w:pPr>
    </w:p>
    <w:p w:rsidR="00FC5D0C" w:rsidRDefault="00FC5D0C" w:rsidP="00FC5D0C">
      <w:pPr>
        <w:pStyle w:val="Ingenafstand"/>
        <w:rPr>
          <w:color w:val="002060"/>
        </w:rPr>
      </w:pPr>
      <w:r w:rsidRPr="008B28C2">
        <w:rPr>
          <w:b/>
          <w:color w:val="002060"/>
        </w:rPr>
        <w:t>Liberal teologi:</w:t>
      </w:r>
      <w:r>
        <w:rPr>
          <w:color w:val="002060"/>
        </w:rPr>
        <w:t xml:space="preserve"> Her tror man ikke på, at Bibelen samlet set er skrevet af Guds Ånd, og derfor mener man ikke, at den er autoritativ i sin beskrivelse af virkeligheden. De fleste udgaver af liberal teologi afviser alle de ”overnaturlige” ting i det liv, Jesus havde her på jorden – fx jomfrufødslen, underne og alvidenheden.</w:t>
      </w:r>
    </w:p>
    <w:p w:rsidR="00FC5D0C" w:rsidRDefault="00FC5D0C" w:rsidP="00FC5D0C">
      <w:pPr>
        <w:pStyle w:val="Ingenafstand"/>
        <w:rPr>
          <w:color w:val="002060"/>
        </w:rPr>
      </w:pPr>
    </w:p>
    <w:p w:rsidR="00FC5D0C" w:rsidRDefault="00FC5D0C" w:rsidP="00FC5D0C">
      <w:pPr>
        <w:pStyle w:val="Ingenafstand"/>
        <w:numPr>
          <w:ilvl w:val="0"/>
          <w:numId w:val="4"/>
        </w:numPr>
        <w:rPr>
          <w:color w:val="002060"/>
        </w:rPr>
      </w:pPr>
      <w:r>
        <w:rPr>
          <w:color w:val="002060"/>
        </w:rPr>
        <w:t xml:space="preserve">Vores NB til dette: Hvis man forlader troen på Bibelens autoritet, forlader man grundlaget for </w:t>
      </w:r>
    </w:p>
    <w:p w:rsidR="00FC5D0C" w:rsidRDefault="00FC5D0C" w:rsidP="00FC5D0C">
      <w:pPr>
        <w:pStyle w:val="Ingenafstand"/>
        <w:ind w:left="709"/>
        <w:rPr>
          <w:color w:val="002060"/>
        </w:rPr>
      </w:pPr>
      <w:r>
        <w:rPr>
          <w:color w:val="002060"/>
        </w:rPr>
        <w:t xml:space="preserve">kristendommen, og så kan man jo mene hvad som helst, hvilket de mange forgreninger af liberal teologi også tydeligt viser. Man kan prøve at spørge dem, hvor de egentlig ved noget om kristendommen fra? Er de ærlige, må de jo sige, at det kommer fra den oldkirkelige forståelse (der bl.a. bygger på </w:t>
      </w:r>
      <w:r w:rsidR="00CC781F">
        <w:rPr>
          <w:color w:val="002060"/>
        </w:rPr>
        <w:t>B</w:t>
      </w:r>
      <w:r>
        <w:rPr>
          <w:color w:val="002060"/>
        </w:rPr>
        <w:t xml:space="preserve">ibelens totale autoritet). Så hvad gør dem klogere end den eneste kilde, de dybest har til viden om Gud? </w:t>
      </w:r>
    </w:p>
    <w:p w:rsidR="00FC5D0C" w:rsidRDefault="00FC5D0C" w:rsidP="00FC5D0C">
      <w:pPr>
        <w:pStyle w:val="Ingenafstand"/>
        <w:rPr>
          <w:b/>
          <w:color w:val="002060"/>
        </w:rPr>
      </w:pPr>
    </w:p>
    <w:p w:rsidR="00FC5D0C" w:rsidRDefault="00FC5D0C" w:rsidP="00FC5D0C">
      <w:pPr>
        <w:pStyle w:val="Ingenafstand"/>
        <w:rPr>
          <w:color w:val="002060"/>
        </w:rPr>
      </w:pPr>
      <w:r w:rsidRPr="008B28C2">
        <w:rPr>
          <w:b/>
          <w:color w:val="002060"/>
        </w:rPr>
        <w:t>Fremgangsteologi:</w:t>
      </w:r>
      <w:r>
        <w:rPr>
          <w:color w:val="002060"/>
        </w:rPr>
        <w:t xml:space="preserve"> mange af de radikale fremgangsteologer hævder, at Jesus før sin dåb ikke have guddommelige kræfter. I og med at han fik Ånden, fik han dem. Dette fremhæves for at kunne sige, at enhver kristen (der jo har fået Ånden) har præcis de samme guddommelige evner og egenskaber som Jesus! På den måde bliver Jesus i hvert fald ”mere Gud”, efter hans dåb, end han var før. Men oftest tænkes der ikke så gennemført i disse sammenhænge, så det er ikke altid italesat, at det får denne konsekvens. Fokus er på os som kristne, ikke på Jesus og hans natur.</w:t>
      </w:r>
    </w:p>
    <w:p w:rsidR="00FC5D0C" w:rsidRDefault="00FC5D0C" w:rsidP="00FC5D0C">
      <w:pPr>
        <w:pStyle w:val="Ingenafstand"/>
        <w:rPr>
          <w:color w:val="002060"/>
        </w:rPr>
      </w:pPr>
    </w:p>
    <w:p w:rsidR="00FC5D0C" w:rsidRDefault="00FC5D0C" w:rsidP="00FC5D0C">
      <w:pPr>
        <w:pStyle w:val="Ingenafstand"/>
        <w:numPr>
          <w:ilvl w:val="0"/>
          <w:numId w:val="4"/>
        </w:numPr>
        <w:rPr>
          <w:color w:val="002060"/>
        </w:rPr>
      </w:pPr>
      <w:r>
        <w:rPr>
          <w:color w:val="002060"/>
        </w:rPr>
        <w:t xml:space="preserve">Vores NB til dette: fremgangsteologien støtter sig bl.a. til en fejltolkning af Joh 14,12, som de forstår således, at den enkelte kristne vil kunne gøre endnu større undere, end Jesus gjorde. NTs samlede undervisning taler om, </w:t>
      </w:r>
      <w:r w:rsidR="00CC781F">
        <w:rPr>
          <w:color w:val="002060"/>
        </w:rPr>
        <w:t>at når Jesus Kristus er gået hjem til F</w:t>
      </w:r>
      <w:r>
        <w:rPr>
          <w:color w:val="002060"/>
        </w:rPr>
        <w:t>aderen igen</w:t>
      </w:r>
      <w:r w:rsidR="00CC781F">
        <w:rPr>
          <w:color w:val="002060"/>
        </w:rPr>
        <w:t>, er</w:t>
      </w:r>
      <w:r>
        <w:rPr>
          <w:color w:val="002060"/>
        </w:rPr>
        <w:t xml:space="preserve"> at hele menigheden </w:t>
      </w:r>
      <w:r w:rsidR="00CC781F">
        <w:rPr>
          <w:color w:val="002060"/>
        </w:rPr>
        <w:t>Kristus´ legeme. O</w:t>
      </w:r>
      <w:r>
        <w:rPr>
          <w:color w:val="002060"/>
        </w:rPr>
        <w:t xml:space="preserve">g dette legeme vil tilsammen både i tid og i antal mennesker, der får </w:t>
      </w:r>
      <w:r>
        <w:rPr>
          <w:color w:val="002060"/>
        </w:rPr>
        <w:lastRenderedPageBreak/>
        <w:t>hjælp fra Jesus, langt overstige det, Jesus nåede</w:t>
      </w:r>
      <w:r w:rsidR="00CC781F">
        <w:rPr>
          <w:color w:val="002060"/>
        </w:rPr>
        <w:t>,</w:t>
      </w:r>
      <w:r>
        <w:rPr>
          <w:color w:val="002060"/>
        </w:rPr>
        <w:t xml:space="preserve"> mens han gik hernede på jorden. Så ”større gerninger” i Joh 14,12 skal forstås kvantitativt, ikke kvalitativt. Hvad skulle også være ”større” i kvalitet end at opvække døde??? Men set med fremgangsteologiens briller, hvor alt i </w:t>
      </w:r>
      <w:r w:rsidR="00CC781F">
        <w:rPr>
          <w:color w:val="002060"/>
        </w:rPr>
        <w:t>G</w:t>
      </w:r>
      <w:r>
        <w:rPr>
          <w:color w:val="002060"/>
        </w:rPr>
        <w:t>uds rige er givet til os kristne allerede nu og her, falder det fint i tråd med deres opfattelse af, at vi kristne allerede i dette liv har ret til at tiltage os guddommelighed på mange områder. Hele opfattelsen af, at enhver kristen har adgang til præcis samme udrustning som Jesus, modsiges tydeligt af fx undervisningen om nådegaverne (1 Kor 12-14): ingen kristen har alle de evner, Jesus havde. endvidere skal nådegaverne udøvet af os altid bedømmes (fx profetien) – det var jo ikke tilfældet med Jesus. Også før sin dåb havde Jesus i hvert fald guddommelig indsigt: som 12 årig vidste han, hvem hans egentlige fader var, og før sin dåb ved han, at han ikke behøver døbes for at bekende sine synder, men netop for at tage dem vore synder på sig, som det udtrykkes i samtalen med Johanne</w:t>
      </w:r>
      <w:r w:rsidR="00CC781F">
        <w:rPr>
          <w:color w:val="002060"/>
        </w:rPr>
        <w:t xml:space="preserve">s Døberen forud for dåben. </w:t>
      </w:r>
    </w:p>
    <w:p w:rsidR="00FC5D0C" w:rsidRDefault="00FC5D0C" w:rsidP="009F6FB4">
      <w:pPr>
        <w:pStyle w:val="Ingenafstand"/>
        <w:rPr>
          <w:iCs/>
        </w:rPr>
      </w:pPr>
    </w:p>
    <w:sectPr w:rsidR="00FC5D0C" w:rsidSect="00F22C75">
      <w:headerReference w:type="default" r:id="rId7"/>
      <w:pgSz w:w="11906" w:h="16838"/>
      <w:pgMar w:top="426"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169" w:rsidRDefault="002B7169" w:rsidP="00933EB0">
      <w:pPr>
        <w:spacing w:after="0" w:line="240" w:lineRule="auto"/>
      </w:pPr>
      <w:r>
        <w:separator/>
      </w:r>
    </w:p>
  </w:endnote>
  <w:endnote w:type="continuationSeparator" w:id="0">
    <w:p w:rsidR="002B7169" w:rsidRDefault="002B7169" w:rsidP="0093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169" w:rsidRDefault="002B7169" w:rsidP="00933EB0">
      <w:pPr>
        <w:spacing w:after="0" w:line="240" w:lineRule="auto"/>
      </w:pPr>
      <w:r>
        <w:separator/>
      </w:r>
    </w:p>
  </w:footnote>
  <w:footnote w:type="continuationSeparator" w:id="0">
    <w:p w:rsidR="002B7169" w:rsidRDefault="002B7169" w:rsidP="0093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521755"/>
      <w:docPartObj>
        <w:docPartGallery w:val="Page Numbers (Top of Page)"/>
        <w:docPartUnique/>
      </w:docPartObj>
    </w:sdtPr>
    <w:sdtEndPr/>
    <w:sdtContent>
      <w:p w:rsidR="00933EB0" w:rsidRDefault="00933EB0">
        <w:pPr>
          <w:pStyle w:val="Sidehoved"/>
          <w:jc w:val="right"/>
        </w:pPr>
        <w:r>
          <w:fldChar w:fldCharType="begin"/>
        </w:r>
        <w:r>
          <w:instrText>PAGE   \* MERGEFORMAT</w:instrText>
        </w:r>
        <w:r>
          <w:fldChar w:fldCharType="separate"/>
        </w:r>
        <w:r w:rsidR="003B5475">
          <w:rPr>
            <w:noProof/>
          </w:rPr>
          <w:t>4</w:t>
        </w:r>
        <w:r>
          <w:fldChar w:fldCharType="end"/>
        </w:r>
      </w:p>
    </w:sdtContent>
  </w:sdt>
  <w:p w:rsidR="00933EB0" w:rsidRDefault="00933EB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741F3"/>
    <w:multiLevelType w:val="hybridMultilevel"/>
    <w:tmpl w:val="AEC8C8E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30B1522"/>
    <w:multiLevelType w:val="hybridMultilevel"/>
    <w:tmpl w:val="93362D1C"/>
    <w:lvl w:ilvl="0" w:tplc="81C87D04">
      <w:numFmt w:val="bullet"/>
      <w:lvlText w:val="-"/>
      <w:lvlJc w:val="left"/>
      <w:pPr>
        <w:ind w:left="720" w:hanging="360"/>
      </w:pPr>
      <w:rPr>
        <w:rFonts w:ascii="Calibri" w:eastAsiaTheme="minorHAnsi" w:hAnsi="Calibri" w:cs="Calibri" w:hint="default"/>
        <w:i w:val="0"/>
        <w:color w:val="00206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966582D"/>
    <w:multiLevelType w:val="hybridMultilevel"/>
    <w:tmpl w:val="AEC8C8E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5396B98"/>
    <w:multiLevelType w:val="hybridMultilevel"/>
    <w:tmpl w:val="14F2FA14"/>
    <w:lvl w:ilvl="0" w:tplc="830256AA">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B4"/>
    <w:rsid w:val="000247CD"/>
    <w:rsid w:val="00053EA1"/>
    <w:rsid w:val="00067F5E"/>
    <w:rsid w:val="00091112"/>
    <w:rsid w:val="000B5EEF"/>
    <w:rsid w:val="000E3019"/>
    <w:rsid w:val="00121C67"/>
    <w:rsid w:val="00145E6E"/>
    <w:rsid w:val="001640C2"/>
    <w:rsid w:val="0019049D"/>
    <w:rsid w:val="0021109C"/>
    <w:rsid w:val="00211FCC"/>
    <w:rsid w:val="002311FB"/>
    <w:rsid w:val="00252348"/>
    <w:rsid w:val="00271573"/>
    <w:rsid w:val="002B7169"/>
    <w:rsid w:val="002B7F4A"/>
    <w:rsid w:val="00331BFD"/>
    <w:rsid w:val="003432BC"/>
    <w:rsid w:val="003B5475"/>
    <w:rsid w:val="003D167A"/>
    <w:rsid w:val="004073DE"/>
    <w:rsid w:val="00420966"/>
    <w:rsid w:val="0045549F"/>
    <w:rsid w:val="004A01FE"/>
    <w:rsid w:val="004E2824"/>
    <w:rsid w:val="00506C83"/>
    <w:rsid w:val="0053295B"/>
    <w:rsid w:val="00546238"/>
    <w:rsid w:val="00567436"/>
    <w:rsid w:val="00576A6F"/>
    <w:rsid w:val="005A486F"/>
    <w:rsid w:val="005B31D4"/>
    <w:rsid w:val="005D0A58"/>
    <w:rsid w:val="005E645D"/>
    <w:rsid w:val="0061479F"/>
    <w:rsid w:val="006E6095"/>
    <w:rsid w:val="006E7730"/>
    <w:rsid w:val="00731726"/>
    <w:rsid w:val="007612B1"/>
    <w:rsid w:val="00794090"/>
    <w:rsid w:val="00810B0B"/>
    <w:rsid w:val="0081763D"/>
    <w:rsid w:val="008177C8"/>
    <w:rsid w:val="008476ED"/>
    <w:rsid w:val="008A44F7"/>
    <w:rsid w:val="008B28C2"/>
    <w:rsid w:val="008C19DB"/>
    <w:rsid w:val="008E02B6"/>
    <w:rsid w:val="00933EB0"/>
    <w:rsid w:val="00960769"/>
    <w:rsid w:val="009954A4"/>
    <w:rsid w:val="009A424A"/>
    <w:rsid w:val="009F6FB4"/>
    <w:rsid w:val="00A16C0B"/>
    <w:rsid w:val="00A17235"/>
    <w:rsid w:val="00AE14BA"/>
    <w:rsid w:val="00B421D4"/>
    <w:rsid w:val="00B612CB"/>
    <w:rsid w:val="00B65B6A"/>
    <w:rsid w:val="00B91CDD"/>
    <w:rsid w:val="00C17107"/>
    <w:rsid w:val="00C61FC8"/>
    <w:rsid w:val="00C67B07"/>
    <w:rsid w:val="00C717A6"/>
    <w:rsid w:val="00C73623"/>
    <w:rsid w:val="00C856A1"/>
    <w:rsid w:val="00CB3DEE"/>
    <w:rsid w:val="00CC781F"/>
    <w:rsid w:val="00D63E59"/>
    <w:rsid w:val="00D81239"/>
    <w:rsid w:val="00D85889"/>
    <w:rsid w:val="00D921B4"/>
    <w:rsid w:val="00E74B04"/>
    <w:rsid w:val="00EC7BEE"/>
    <w:rsid w:val="00F22C75"/>
    <w:rsid w:val="00F26501"/>
    <w:rsid w:val="00F35D94"/>
    <w:rsid w:val="00F62841"/>
    <w:rsid w:val="00F64177"/>
    <w:rsid w:val="00F91219"/>
    <w:rsid w:val="00FC2FB6"/>
    <w:rsid w:val="00FC5D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E1C7"/>
  <w15:chartTrackingRefBased/>
  <w15:docId w15:val="{00EE3C30-1D2C-4B18-ACC7-E77E108E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4E2824"/>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E2824"/>
    <w:rPr>
      <w:rFonts w:ascii="Times New Roman" w:eastAsia="Times New Roman" w:hAnsi="Times New Roman" w:cs="Times New Roman"/>
      <w:b/>
      <w:bCs/>
      <w:sz w:val="36"/>
      <w:szCs w:val="36"/>
      <w:lang w:eastAsia="da-DK"/>
    </w:rPr>
  </w:style>
  <w:style w:type="paragraph" w:customStyle="1" w:styleId="bodytext">
    <w:name w:val="bodytext"/>
    <w:basedOn w:val="Normal"/>
    <w:rsid w:val="004E282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56743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252348"/>
    <w:rPr>
      <w:color w:val="0000FF"/>
      <w:u w:val="single"/>
    </w:rPr>
  </w:style>
  <w:style w:type="character" w:styleId="Fremhv">
    <w:name w:val="Emphasis"/>
    <w:basedOn w:val="Standardskrifttypeiafsnit"/>
    <w:uiPriority w:val="20"/>
    <w:qFormat/>
    <w:rsid w:val="005E645D"/>
    <w:rPr>
      <w:i/>
      <w:iCs/>
    </w:rPr>
  </w:style>
  <w:style w:type="paragraph" w:styleId="Ingenafstand">
    <w:name w:val="No Spacing"/>
    <w:uiPriority w:val="1"/>
    <w:qFormat/>
    <w:rsid w:val="009F6FB4"/>
    <w:pPr>
      <w:spacing w:after="0" w:line="240" w:lineRule="auto"/>
    </w:pPr>
  </w:style>
  <w:style w:type="paragraph" w:styleId="Sidehoved">
    <w:name w:val="header"/>
    <w:basedOn w:val="Normal"/>
    <w:link w:val="SidehovedTegn"/>
    <w:uiPriority w:val="99"/>
    <w:unhideWhenUsed/>
    <w:rsid w:val="00933E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3EB0"/>
  </w:style>
  <w:style w:type="paragraph" w:styleId="Sidefod">
    <w:name w:val="footer"/>
    <w:basedOn w:val="Normal"/>
    <w:link w:val="SidefodTegn"/>
    <w:uiPriority w:val="99"/>
    <w:unhideWhenUsed/>
    <w:rsid w:val="00933E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3EB0"/>
  </w:style>
  <w:style w:type="paragraph" w:styleId="Markeringsbobletekst">
    <w:name w:val="Balloon Text"/>
    <w:basedOn w:val="Normal"/>
    <w:link w:val="MarkeringsbobletekstTegn"/>
    <w:uiPriority w:val="99"/>
    <w:semiHidden/>
    <w:unhideWhenUsed/>
    <w:rsid w:val="00933EB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33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435">
      <w:bodyDiv w:val="1"/>
      <w:marLeft w:val="0"/>
      <w:marRight w:val="0"/>
      <w:marTop w:val="0"/>
      <w:marBottom w:val="0"/>
      <w:divBdr>
        <w:top w:val="none" w:sz="0" w:space="0" w:color="auto"/>
        <w:left w:val="none" w:sz="0" w:space="0" w:color="auto"/>
        <w:bottom w:val="none" w:sz="0" w:space="0" w:color="auto"/>
        <w:right w:val="none" w:sz="0" w:space="0" w:color="auto"/>
      </w:divBdr>
      <w:divsChild>
        <w:div w:id="1829128299">
          <w:marLeft w:val="0"/>
          <w:marRight w:val="0"/>
          <w:marTop w:val="0"/>
          <w:marBottom w:val="0"/>
          <w:divBdr>
            <w:top w:val="none" w:sz="0" w:space="0" w:color="auto"/>
            <w:left w:val="none" w:sz="0" w:space="0" w:color="auto"/>
            <w:bottom w:val="none" w:sz="0" w:space="0" w:color="auto"/>
            <w:right w:val="none" w:sz="0" w:space="0" w:color="auto"/>
          </w:divBdr>
        </w:div>
        <w:div w:id="1298413281">
          <w:marLeft w:val="0"/>
          <w:marRight w:val="0"/>
          <w:marTop w:val="0"/>
          <w:marBottom w:val="0"/>
          <w:divBdr>
            <w:top w:val="none" w:sz="0" w:space="0" w:color="auto"/>
            <w:left w:val="none" w:sz="0" w:space="0" w:color="auto"/>
            <w:bottom w:val="none" w:sz="0" w:space="0" w:color="auto"/>
            <w:right w:val="none" w:sz="0" w:space="0" w:color="auto"/>
          </w:divBdr>
        </w:div>
      </w:divsChild>
    </w:div>
    <w:div w:id="387727642">
      <w:bodyDiv w:val="1"/>
      <w:marLeft w:val="0"/>
      <w:marRight w:val="0"/>
      <w:marTop w:val="0"/>
      <w:marBottom w:val="0"/>
      <w:divBdr>
        <w:top w:val="none" w:sz="0" w:space="0" w:color="auto"/>
        <w:left w:val="none" w:sz="0" w:space="0" w:color="auto"/>
        <w:bottom w:val="none" w:sz="0" w:space="0" w:color="auto"/>
        <w:right w:val="none" w:sz="0" w:space="0" w:color="auto"/>
      </w:divBdr>
    </w:div>
    <w:div w:id="457455856">
      <w:bodyDiv w:val="1"/>
      <w:marLeft w:val="0"/>
      <w:marRight w:val="0"/>
      <w:marTop w:val="0"/>
      <w:marBottom w:val="0"/>
      <w:divBdr>
        <w:top w:val="none" w:sz="0" w:space="0" w:color="auto"/>
        <w:left w:val="none" w:sz="0" w:space="0" w:color="auto"/>
        <w:bottom w:val="none" w:sz="0" w:space="0" w:color="auto"/>
        <w:right w:val="none" w:sz="0" w:space="0" w:color="auto"/>
      </w:divBdr>
    </w:div>
    <w:div w:id="1002971587">
      <w:bodyDiv w:val="1"/>
      <w:marLeft w:val="0"/>
      <w:marRight w:val="0"/>
      <w:marTop w:val="0"/>
      <w:marBottom w:val="0"/>
      <w:divBdr>
        <w:top w:val="none" w:sz="0" w:space="0" w:color="auto"/>
        <w:left w:val="none" w:sz="0" w:space="0" w:color="auto"/>
        <w:bottom w:val="none" w:sz="0" w:space="0" w:color="auto"/>
        <w:right w:val="none" w:sz="0" w:space="0" w:color="auto"/>
      </w:divBdr>
      <w:divsChild>
        <w:div w:id="452093453">
          <w:marLeft w:val="750"/>
          <w:marRight w:val="0"/>
          <w:marTop w:val="0"/>
          <w:marBottom w:val="0"/>
          <w:divBdr>
            <w:top w:val="none" w:sz="0" w:space="0" w:color="auto"/>
            <w:left w:val="none" w:sz="0" w:space="0" w:color="auto"/>
            <w:bottom w:val="none" w:sz="0" w:space="0" w:color="auto"/>
            <w:right w:val="none" w:sz="0" w:space="0" w:color="auto"/>
          </w:divBdr>
        </w:div>
        <w:div w:id="608704557">
          <w:marLeft w:val="750"/>
          <w:marRight w:val="0"/>
          <w:marTop w:val="0"/>
          <w:marBottom w:val="0"/>
          <w:divBdr>
            <w:top w:val="none" w:sz="0" w:space="0" w:color="auto"/>
            <w:left w:val="none" w:sz="0" w:space="0" w:color="auto"/>
            <w:bottom w:val="none" w:sz="0" w:space="0" w:color="auto"/>
            <w:right w:val="none" w:sz="0" w:space="0" w:color="auto"/>
          </w:divBdr>
        </w:div>
        <w:div w:id="373432729">
          <w:marLeft w:val="750"/>
          <w:marRight w:val="0"/>
          <w:marTop w:val="0"/>
          <w:marBottom w:val="0"/>
          <w:divBdr>
            <w:top w:val="none" w:sz="0" w:space="0" w:color="auto"/>
            <w:left w:val="none" w:sz="0" w:space="0" w:color="auto"/>
            <w:bottom w:val="none" w:sz="0" w:space="0" w:color="auto"/>
            <w:right w:val="none" w:sz="0" w:space="0" w:color="auto"/>
          </w:divBdr>
        </w:div>
        <w:div w:id="2051684329">
          <w:marLeft w:val="750"/>
          <w:marRight w:val="0"/>
          <w:marTop w:val="0"/>
          <w:marBottom w:val="0"/>
          <w:divBdr>
            <w:top w:val="none" w:sz="0" w:space="0" w:color="auto"/>
            <w:left w:val="none" w:sz="0" w:space="0" w:color="auto"/>
            <w:bottom w:val="none" w:sz="0" w:space="0" w:color="auto"/>
            <w:right w:val="none" w:sz="0" w:space="0" w:color="auto"/>
          </w:divBdr>
        </w:div>
        <w:div w:id="133765797">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6</Pages>
  <Words>2783</Words>
  <Characters>16980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 Aagaard Korsholm</dc:creator>
  <cp:keywords/>
  <dc:description/>
  <cp:lastModifiedBy>Sprint Aagaard Korsholm</cp:lastModifiedBy>
  <cp:revision>62</cp:revision>
  <cp:lastPrinted>2022-07-29T07:52:00Z</cp:lastPrinted>
  <dcterms:created xsi:type="dcterms:W3CDTF">2022-07-26T09:57:00Z</dcterms:created>
  <dcterms:modified xsi:type="dcterms:W3CDTF">2022-07-30T07:13:00Z</dcterms:modified>
</cp:coreProperties>
</file>